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496" w:rsidRDefault="00B1283B" w:rsidP="00B1283B">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Question </w:t>
      </w:r>
      <w:r w:rsidRPr="00B1283B">
        <w:rPr>
          <w:rFonts w:ascii="Times New Roman" w:hAnsi="Times New Roman" w:cs="Times New Roman"/>
          <w:b/>
          <w:sz w:val="20"/>
          <w:szCs w:val="20"/>
        </w:rPr>
        <w:t>32- (Fundamentals of Corporate Finance 10</w:t>
      </w:r>
      <w:r w:rsidRPr="00B1283B">
        <w:rPr>
          <w:rFonts w:ascii="Times New Roman" w:hAnsi="Times New Roman" w:cs="Times New Roman"/>
          <w:b/>
          <w:sz w:val="20"/>
          <w:szCs w:val="20"/>
          <w:vertAlign w:val="superscript"/>
        </w:rPr>
        <w:t>th</w:t>
      </w:r>
      <w:r w:rsidRPr="00B1283B">
        <w:rPr>
          <w:rFonts w:ascii="Times New Roman" w:hAnsi="Times New Roman" w:cs="Times New Roman"/>
          <w:b/>
          <w:sz w:val="20"/>
          <w:szCs w:val="20"/>
        </w:rPr>
        <w:t xml:space="preserve"> edition) (page340): </w:t>
      </w:r>
      <w:proofErr w:type="spellStart"/>
      <w:r w:rsidRPr="00B1283B">
        <w:rPr>
          <w:rFonts w:ascii="Times New Roman" w:hAnsi="Times New Roman" w:cs="Times New Roman"/>
          <w:b/>
          <w:sz w:val="20"/>
          <w:szCs w:val="20"/>
        </w:rPr>
        <w:t>Agilera</w:t>
      </w:r>
      <w:proofErr w:type="spellEnd"/>
      <w:r w:rsidRPr="00B1283B">
        <w:rPr>
          <w:rFonts w:ascii="Times New Roman" w:hAnsi="Times New Roman" w:cs="Times New Roman"/>
          <w:b/>
          <w:sz w:val="20"/>
          <w:szCs w:val="20"/>
        </w:rPr>
        <w:t xml:space="preserve"> Acoustic, Inc. (AAI)-Project Evaluation</w:t>
      </w:r>
    </w:p>
    <w:p w:rsidR="00B1283B" w:rsidRPr="00B1283B" w:rsidRDefault="00B1283B" w:rsidP="00B1283B">
      <w:pPr>
        <w:spacing w:after="0" w:line="240" w:lineRule="auto"/>
        <w:rPr>
          <w:rFonts w:ascii="Times New Roman" w:hAnsi="Times New Roman" w:cs="Times New Roman"/>
          <w:sz w:val="20"/>
          <w:szCs w:val="20"/>
        </w:rPr>
      </w:pPr>
    </w:p>
    <w:p w:rsidR="00B1283B" w:rsidRPr="00B1283B" w:rsidRDefault="00B1283B" w:rsidP="00B1283B">
      <w:pPr>
        <w:tabs>
          <w:tab w:val="left" w:pos="720"/>
        </w:tabs>
        <w:spacing w:after="0" w:line="240" w:lineRule="auto"/>
        <w:ind w:left="446" w:hanging="446"/>
        <w:jc w:val="both"/>
        <w:rPr>
          <w:rFonts w:ascii="Times New Roman" w:hAnsi="Times New Roman" w:cs="Times New Roman"/>
          <w:sz w:val="20"/>
          <w:szCs w:val="20"/>
        </w:rPr>
      </w:pPr>
      <w:r>
        <w:rPr>
          <w:rFonts w:ascii="Times New Roman" w:hAnsi="Times New Roman" w:cs="Times New Roman"/>
          <w:sz w:val="20"/>
          <w:szCs w:val="20"/>
        </w:rPr>
        <w:tab/>
      </w:r>
      <w:r w:rsidRPr="00B1283B">
        <w:rPr>
          <w:rFonts w:ascii="Times New Roman" w:hAnsi="Times New Roman" w:cs="Times New Roman"/>
          <w:sz w:val="20"/>
          <w:szCs w:val="20"/>
        </w:rPr>
        <w:t xml:space="preserve">This is an in-depth capital budgeting problem. Probably the easiest OCF calculation for this problem is the bottom up approach, so we will construct an income statement for each year. Beginning with the initial cash flow at time zero, the project will require an investment in equipment. The project will also require an investment in NWC. The initial NWC investment is given, and the subsequent NWC investment will be 15 percent of the increase in the following year’s sales. So, the cash flow required for the project today will be: </w:t>
      </w:r>
    </w:p>
    <w:p w:rsidR="00B1283B" w:rsidRPr="00B1283B" w:rsidRDefault="00B1283B" w:rsidP="00B1283B">
      <w:pPr>
        <w:tabs>
          <w:tab w:val="left" w:pos="720"/>
        </w:tabs>
        <w:spacing w:after="0" w:line="240" w:lineRule="auto"/>
        <w:jc w:val="both"/>
        <w:rPr>
          <w:rFonts w:ascii="Times New Roman" w:hAnsi="Times New Roman" w:cs="Times New Roman"/>
          <w:sz w:val="20"/>
          <w:szCs w:val="20"/>
        </w:rPr>
      </w:pPr>
    </w:p>
    <w:tbl>
      <w:tblPr>
        <w:tblW w:w="4245" w:type="dxa"/>
        <w:tblInd w:w="93" w:type="dxa"/>
        <w:tblLook w:val="0000" w:firstRow="0" w:lastRow="0" w:firstColumn="0" w:lastColumn="0" w:noHBand="0" w:noVBand="0"/>
      </w:tblPr>
      <w:tblGrid>
        <w:gridCol w:w="555"/>
        <w:gridCol w:w="1980"/>
        <w:gridCol w:w="1710"/>
      </w:tblGrid>
      <w:tr w:rsidR="00B1283B" w:rsidRPr="00B1283B" w:rsidTr="00EC3315">
        <w:trPr>
          <w:trHeight w:val="315"/>
        </w:trPr>
        <w:tc>
          <w:tcPr>
            <w:tcW w:w="555" w:type="dxa"/>
            <w:tcBorders>
              <w:top w:val="nil"/>
              <w:bottom w:val="nil"/>
              <w:right w:val="nil"/>
            </w:tcBorders>
            <w:shd w:val="clear" w:color="auto" w:fill="auto"/>
            <w:noWrap/>
            <w:vAlign w:val="bottom"/>
          </w:tcPr>
          <w:p w:rsidR="00B1283B" w:rsidRPr="00B1283B" w:rsidRDefault="00B1283B" w:rsidP="00B1283B">
            <w:pPr>
              <w:spacing w:after="0" w:line="240" w:lineRule="auto"/>
              <w:rPr>
                <w:rFonts w:ascii="Times New Roman" w:hAnsi="Times New Roman" w:cs="Times New Roman"/>
                <w:sz w:val="20"/>
                <w:szCs w:val="20"/>
              </w:rPr>
            </w:pPr>
            <w:r w:rsidRPr="00B1283B">
              <w:rPr>
                <w:rFonts w:ascii="Times New Roman" w:hAnsi="Times New Roman" w:cs="Times New Roman"/>
                <w:sz w:val="20"/>
                <w:szCs w:val="20"/>
              </w:rPr>
              <w:t> </w:t>
            </w:r>
          </w:p>
        </w:tc>
        <w:tc>
          <w:tcPr>
            <w:tcW w:w="1980" w:type="dxa"/>
            <w:tcBorders>
              <w:top w:val="nil"/>
              <w:left w:val="nil"/>
              <w:bottom w:val="nil"/>
              <w:right w:val="nil"/>
            </w:tcBorders>
            <w:shd w:val="clear" w:color="auto" w:fill="auto"/>
            <w:noWrap/>
            <w:vAlign w:val="bottom"/>
          </w:tcPr>
          <w:p w:rsidR="00B1283B" w:rsidRPr="00B1283B" w:rsidRDefault="00B1283B" w:rsidP="00B1283B">
            <w:pPr>
              <w:spacing w:after="0" w:line="240" w:lineRule="auto"/>
              <w:rPr>
                <w:rFonts w:ascii="Times New Roman" w:hAnsi="Times New Roman" w:cs="Times New Roman"/>
                <w:sz w:val="20"/>
                <w:szCs w:val="20"/>
              </w:rPr>
            </w:pPr>
            <w:r w:rsidRPr="00B1283B">
              <w:rPr>
                <w:rFonts w:ascii="Times New Roman" w:hAnsi="Times New Roman" w:cs="Times New Roman"/>
                <w:sz w:val="20"/>
                <w:szCs w:val="20"/>
              </w:rPr>
              <w:t>Capital spending</w:t>
            </w:r>
          </w:p>
        </w:tc>
        <w:tc>
          <w:tcPr>
            <w:tcW w:w="1710" w:type="dxa"/>
            <w:tcBorders>
              <w:top w:val="nil"/>
              <w:left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 xml:space="preserve">  –$21,000,000</w:t>
            </w:r>
          </w:p>
        </w:tc>
      </w:tr>
      <w:tr w:rsidR="00B1283B" w:rsidRPr="00B1283B" w:rsidTr="00EC3315">
        <w:trPr>
          <w:trHeight w:val="315"/>
        </w:trPr>
        <w:tc>
          <w:tcPr>
            <w:tcW w:w="555" w:type="dxa"/>
            <w:tcBorders>
              <w:top w:val="nil"/>
              <w:bottom w:val="nil"/>
              <w:right w:val="nil"/>
            </w:tcBorders>
            <w:shd w:val="clear" w:color="auto" w:fill="auto"/>
            <w:noWrap/>
            <w:vAlign w:val="bottom"/>
          </w:tcPr>
          <w:p w:rsidR="00B1283B" w:rsidRPr="00B1283B" w:rsidRDefault="00B1283B" w:rsidP="00B1283B">
            <w:pPr>
              <w:spacing w:after="0" w:line="240" w:lineRule="auto"/>
              <w:rPr>
                <w:rFonts w:ascii="Times New Roman" w:hAnsi="Times New Roman" w:cs="Times New Roman"/>
                <w:sz w:val="20"/>
                <w:szCs w:val="20"/>
              </w:rPr>
            </w:pPr>
            <w:r w:rsidRPr="00B1283B">
              <w:rPr>
                <w:rFonts w:ascii="Times New Roman" w:hAnsi="Times New Roman" w:cs="Times New Roman"/>
                <w:sz w:val="20"/>
                <w:szCs w:val="20"/>
              </w:rPr>
              <w:t> </w:t>
            </w:r>
          </w:p>
        </w:tc>
        <w:tc>
          <w:tcPr>
            <w:tcW w:w="1980" w:type="dxa"/>
            <w:tcBorders>
              <w:top w:val="nil"/>
              <w:left w:val="nil"/>
              <w:bottom w:val="nil"/>
              <w:right w:val="nil"/>
            </w:tcBorders>
            <w:shd w:val="clear" w:color="auto" w:fill="auto"/>
            <w:noWrap/>
            <w:vAlign w:val="bottom"/>
          </w:tcPr>
          <w:p w:rsidR="00B1283B" w:rsidRPr="00B1283B" w:rsidRDefault="00B1283B" w:rsidP="00B1283B">
            <w:pPr>
              <w:spacing w:after="0" w:line="240" w:lineRule="auto"/>
              <w:rPr>
                <w:rFonts w:ascii="Times New Roman" w:hAnsi="Times New Roman" w:cs="Times New Roman"/>
                <w:sz w:val="20"/>
                <w:szCs w:val="20"/>
              </w:rPr>
            </w:pPr>
            <w:r w:rsidRPr="00B1283B">
              <w:rPr>
                <w:rFonts w:ascii="Times New Roman" w:hAnsi="Times New Roman" w:cs="Times New Roman"/>
                <w:sz w:val="20"/>
                <w:szCs w:val="20"/>
              </w:rPr>
              <w:t>Initial NWC</w:t>
            </w:r>
          </w:p>
        </w:tc>
        <w:tc>
          <w:tcPr>
            <w:tcW w:w="171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u w:val="single"/>
              </w:rPr>
            </w:pPr>
            <w:r w:rsidRPr="00B1283B">
              <w:rPr>
                <w:rFonts w:ascii="Times New Roman" w:hAnsi="Times New Roman" w:cs="Times New Roman"/>
                <w:sz w:val="20"/>
                <w:szCs w:val="20"/>
                <w:u w:val="single"/>
              </w:rPr>
              <w:t xml:space="preserve">     –1,600,000</w:t>
            </w:r>
          </w:p>
        </w:tc>
      </w:tr>
      <w:tr w:rsidR="00B1283B" w:rsidRPr="00B1283B" w:rsidTr="00EC3315">
        <w:trPr>
          <w:trHeight w:val="315"/>
        </w:trPr>
        <w:tc>
          <w:tcPr>
            <w:tcW w:w="555" w:type="dxa"/>
            <w:tcBorders>
              <w:top w:val="nil"/>
              <w:bottom w:val="nil"/>
              <w:right w:val="nil"/>
            </w:tcBorders>
            <w:shd w:val="clear" w:color="auto" w:fill="auto"/>
            <w:noWrap/>
            <w:vAlign w:val="bottom"/>
          </w:tcPr>
          <w:p w:rsidR="00B1283B" w:rsidRPr="00B1283B" w:rsidRDefault="00B1283B" w:rsidP="00B1283B">
            <w:pPr>
              <w:spacing w:after="0" w:line="240" w:lineRule="auto"/>
              <w:rPr>
                <w:rFonts w:ascii="Times New Roman" w:hAnsi="Times New Roman" w:cs="Times New Roman"/>
                <w:sz w:val="20"/>
                <w:szCs w:val="20"/>
              </w:rPr>
            </w:pPr>
            <w:r w:rsidRPr="00B1283B">
              <w:rPr>
                <w:rFonts w:ascii="Times New Roman" w:hAnsi="Times New Roman" w:cs="Times New Roman"/>
                <w:sz w:val="20"/>
                <w:szCs w:val="20"/>
              </w:rPr>
              <w:t> </w:t>
            </w:r>
          </w:p>
        </w:tc>
        <w:tc>
          <w:tcPr>
            <w:tcW w:w="1980" w:type="dxa"/>
            <w:tcBorders>
              <w:top w:val="nil"/>
              <w:left w:val="nil"/>
              <w:bottom w:val="nil"/>
              <w:right w:val="nil"/>
            </w:tcBorders>
            <w:shd w:val="clear" w:color="auto" w:fill="auto"/>
            <w:noWrap/>
            <w:vAlign w:val="bottom"/>
          </w:tcPr>
          <w:p w:rsidR="00B1283B" w:rsidRPr="00B1283B" w:rsidRDefault="00B1283B" w:rsidP="00B1283B">
            <w:pPr>
              <w:spacing w:after="0" w:line="240" w:lineRule="auto"/>
              <w:rPr>
                <w:rFonts w:ascii="Times New Roman" w:hAnsi="Times New Roman" w:cs="Times New Roman"/>
                <w:sz w:val="20"/>
                <w:szCs w:val="20"/>
              </w:rPr>
            </w:pPr>
            <w:r w:rsidRPr="00B1283B">
              <w:rPr>
                <w:rFonts w:ascii="Times New Roman" w:hAnsi="Times New Roman" w:cs="Times New Roman"/>
                <w:sz w:val="20"/>
                <w:szCs w:val="20"/>
              </w:rPr>
              <w:t>Total cash flow</w:t>
            </w:r>
          </w:p>
        </w:tc>
        <w:tc>
          <w:tcPr>
            <w:tcW w:w="1710" w:type="dxa"/>
            <w:tcBorders>
              <w:left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–$22,600,000</w:t>
            </w:r>
          </w:p>
        </w:tc>
      </w:tr>
      <w:tr w:rsidR="00B1283B" w:rsidRPr="00B1283B" w:rsidTr="00EC3315">
        <w:trPr>
          <w:trHeight w:val="315"/>
        </w:trPr>
        <w:tc>
          <w:tcPr>
            <w:tcW w:w="555" w:type="dxa"/>
            <w:tcBorders>
              <w:top w:val="nil"/>
              <w:bottom w:val="nil"/>
              <w:right w:val="nil"/>
            </w:tcBorders>
            <w:shd w:val="clear" w:color="auto" w:fill="auto"/>
            <w:noWrap/>
            <w:vAlign w:val="bottom"/>
          </w:tcPr>
          <w:p w:rsidR="00B1283B" w:rsidRPr="00B1283B" w:rsidRDefault="00B1283B" w:rsidP="00B1283B">
            <w:pPr>
              <w:spacing w:after="0" w:line="240" w:lineRule="auto"/>
              <w:rPr>
                <w:rFonts w:ascii="Times New Roman" w:hAnsi="Times New Roman" w:cs="Times New Roman"/>
                <w:sz w:val="20"/>
                <w:szCs w:val="20"/>
              </w:rPr>
            </w:pPr>
          </w:p>
        </w:tc>
        <w:tc>
          <w:tcPr>
            <w:tcW w:w="1980" w:type="dxa"/>
            <w:tcBorders>
              <w:top w:val="nil"/>
              <w:left w:val="nil"/>
              <w:bottom w:val="nil"/>
              <w:right w:val="nil"/>
            </w:tcBorders>
            <w:shd w:val="clear" w:color="auto" w:fill="auto"/>
            <w:noWrap/>
            <w:vAlign w:val="bottom"/>
          </w:tcPr>
          <w:p w:rsidR="00B1283B" w:rsidRPr="00B1283B" w:rsidRDefault="00B1283B" w:rsidP="00B1283B">
            <w:pPr>
              <w:spacing w:after="0" w:line="240" w:lineRule="auto"/>
              <w:rPr>
                <w:rFonts w:ascii="Times New Roman" w:hAnsi="Times New Roman" w:cs="Times New Roman"/>
                <w:sz w:val="20"/>
                <w:szCs w:val="20"/>
              </w:rPr>
            </w:pPr>
          </w:p>
        </w:tc>
        <w:tc>
          <w:tcPr>
            <w:tcW w:w="1710" w:type="dxa"/>
            <w:tcBorders>
              <w:left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p>
        </w:tc>
      </w:tr>
    </w:tbl>
    <w:p w:rsidR="00B1283B" w:rsidRPr="00B1283B" w:rsidRDefault="00B1283B" w:rsidP="00B1283B">
      <w:pPr>
        <w:tabs>
          <w:tab w:val="left" w:pos="720"/>
        </w:tabs>
        <w:spacing w:after="0" w:line="240" w:lineRule="auto"/>
        <w:ind w:left="446" w:hanging="446"/>
        <w:jc w:val="both"/>
        <w:rPr>
          <w:rFonts w:ascii="Times New Roman" w:hAnsi="Times New Roman" w:cs="Times New Roman"/>
          <w:sz w:val="20"/>
          <w:szCs w:val="20"/>
        </w:rPr>
      </w:pPr>
      <w:r w:rsidRPr="00B1283B">
        <w:rPr>
          <w:rFonts w:ascii="Times New Roman" w:hAnsi="Times New Roman" w:cs="Times New Roman"/>
          <w:sz w:val="20"/>
          <w:szCs w:val="20"/>
        </w:rPr>
        <w:tab/>
        <w:t>Now we can begin the remaining calculations. Sales figures are given for each year, along with the price per unit. The variable costs per unit are used to calculate total variable costs, and fixed costs are given at $1,500,000 per year. To calculate depreciation each year, we use the initial equipment cost of $21 million, times the appropriate MACRS depreciation each year. The remainder of each income statement is calculated below. Notice at the bottom of the income statement we added back depreciation to get the OCF for each year. The section labeled “Net cash flows” will be discussed below:</w:t>
      </w:r>
    </w:p>
    <w:p w:rsidR="00B1283B" w:rsidRPr="00B1283B" w:rsidRDefault="00B1283B" w:rsidP="00B1283B">
      <w:pPr>
        <w:tabs>
          <w:tab w:val="left" w:pos="720"/>
        </w:tabs>
        <w:spacing w:after="0" w:line="240" w:lineRule="auto"/>
        <w:jc w:val="both"/>
        <w:rPr>
          <w:rFonts w:ascii="Times New Roman" w:hAnsi="Times New Roman" w:cs="Times New Roman"/>
          <w:sz w:val="20"/>
          <w:szCs w:val="20"/>
        </w:rPr>
      </w:pPr>
    </w:p>
    <w:tbl>
      <w:tblPr>
        <w:tblW w:w="0" w:type="auto"/>
        <w:tblInd w:w="93" w:type="dxa"/>
        <w:tblLook w:val="0000" w:firstRow="0" w:lastRow="0" w:firstColumn="0" w:lastColumn="0" w:noHBand="0" w:noVBand="0"/>
      </w:tblPr>
      <w:tblGrid>
        <w:gridCol w:w="498"/>
        <w:gridCol w:w="1974"/>
        <w:gridCol w:w="1403"/>
        <w:gridCol w:w="1402"/>
        <w:gridCol w:w="1402"/>
        <w:gridCol w:w="1402"/>
        <w:gridCol w:w="1402"/>
      </w:tblGrid>
      <w:tr w:rsidR="00B1283B" w:rsidRPr="00B1283B" w:rsidTr="00EC3315">
        <w:trPr>
          <w:trHeight w:val="315"/>
        </w:trPr>
        <w:tc>
          <w:tcPr>
            <w:tcW w:w="506" w:type="dxa"/>
            <w:tcBorders>
              <w:top w:val="nil"/>
              <w:bottom w:val="nil"/>
              <w:right w:val="nil"/>
            </w:tcBorders>
            <w:shd w:val="clear" w:color="auto" w:fill="auto"/>
            <w:noWrap/>
            <w:vAlign w:val="bottom"/>
          </w:tcPr>
          <w:p w:rsidR="00B1283B" w:rsidRPr="00B1283B" w:rsidRDefault="00B1283B" w:rsidP="00B1283B">
            <w:pPr>
              <w:spacing w:after="0" w:line="240" w:lineRule="auto"/>
              <w:rPr>
                <w:rFonts w:ascii="Times New Roman" w:hAnsi="Times New Roman" w:cs="Times New Roman"/>
                <w:b/>
                <w:sz w:val="20"/>
                <w:szCs w:val="20"/>
              </w:rPr>
            </w:pPr>
          </w:p>
        </w:tc>
        <w:tc>
          <w:tcPr>
            <w:tcW w:w="2029" w:type="dxa"/>
            <w:tcBorders>
              <w:top w:val="nil"/>
              <w:left w:val="nil"/>
              <w:bottom w:val="nil"/>
              <w:right w:val="nil"/>
            </w:tcBorders>
            <w:shd w:val="clear" w:color="auto" w:fill="auto"/>
            <w:noWrap/>
            <w:vAlign w:val="bottom"/>
          </w:tcPr>
          <w:p w:rsidR="00B1283B" w:rsidRPr="00B1283B" w:rsidRDefault="00B1283B" w:rsidP="00B1283B">
            <w:pPr>
              <w:spacing w:after="0" w:line="240" w:lineRule="auto"/>
              <w:rPr>
                <w:rFonts w:ascii="Times New Roman" w:hAnsi="Times New Roman" w:cs="Times New Roman"/>
                <w:sz w:val="20"/>
                <w:szCs w:val="20"/>
                <w:u w:val="single"/>
              </w:rPr>
            </w:pPr>
            <w:r w:rsidRPr="00B1283B">
              <w:rPr>
                <w:rFonts w:ascii="Times New Roman" w:hAnsi="Times New Roman" w:cs="Times New Roman"/>
                <w:sz w:val="20"/>
                <w:szCs w:val="20"/>
                <w:u w:val="single"/>
              </w:rPr>
              <w:t>Year</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center"/>
              <w:rPr>
                <w:rFonts w:ascii="Times New Roman" w:hAnsi="Times New Roman" w:cs="Times New Roman"/>
                <w:sz w:val="20"/>
                <w:szCs w:val="20"/>
                <w:u w:val="single"/>
              </w:rPr>
            </w:pPr>
            <w:r w:rsidRPr="00B1283B">
              <w:rPr>
                <w:rFonts w:ascii="Times New Roman" w:hAnsi="Times New Roman" w:cs="Times New Roman"/>
                <w:sz w:val="20"/>
                <w:szCs w:val="20"/>
                <w:u w:val="single"/>
              </w:rPr>
              <w:t>1</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center"/>
              <w:rPr>
                <w:rFonts w:ascii="Times New Roman" w:hAnsi="Times New Roman" w:cs="Times New Roman"/>
                <w:sz w:val="20"/>
                <w:szCs w:val="20"/>
                <w:u w:val="single"/>
              </w:rPr>
            </w:pPr>
            <w:r w:rsidRPr="00B1283B">
              <w:rPr>
                <w:rFonts w:ascii="Times New Roman" w:hAnsi="Times New Roman" w:cs="Times New Roman"/>
                <w:sz w:val="20"/>
                <w:szCs w:val="20"/>
                <w:u w:val="single"/>
              </w:rPr>
              <w:t>2</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center"/>
              <w:rPr>
                <w:rFonts w:ascii="Times New Roman" w:hAnsi="Times New Roman" w:cs="Times New Roman"/>
                <w:sz w:val="20"/>
                <w:szCs w:val="20"/>
                <w:u w:val="single"/>
              </w:rPr>
            </w:pPr>
            <w:r w:rsidRPr="00B1283B">
              <w:rPr>
                <w:rFonts w:ascii="Times New Roman" w:hAnsi="Times New Roman" w:cs="Times New Roman"/>
                <w:sz w:val="20"/>
                <w:szCs w:val="20"/>
                <w:u w:val="single"/>
              </w:rPr>
              <w:t>3</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center"/>
              <w:rPr>
                <w:rFonts w:ascii="Times New Roman" w:hAnsi="Times New Roman" w:cs="Times New Roman"/>
                <w:sz w:val="20"/>
                <w:szCs w:val="20"/>
                <w:u w:val="single"/>
              </w:rPr>
            </w:pPr>
            <w:r w:rsidRPr="00B1283B">
              <w:rPr>
                <w:rFonts w:ascii="Times New Roman" w:hAnsi="Times New Roman" w:cs="Times New Roman"/>
                <w:sz w:val="20"/>
                <w:szCs w:val="20"/>
                <w:u w:val="single"/>
              </w:rPr>
              <w:t>4</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center"/>
              <w:rPr>
                <w:rFonts w:ascii="Times New Roman" w:hAnsi="Times New Roman" w:cs="Times New Roman"/>
                <w:sz w:val="20"/>
                <w:szCs w:val="20"/>
                <w:u w:val="single"/>
              </w:rPr>
            </w:pPr>
            <w:r w:rsidRPr="00B1283B">
              <w:rPr>
                <w:rFonts w:ascii="Times New Roman" w:hAnsi="Times New Roman" w:cs="Times New Roman"/>
                <w:sz w:val="20"/>
                <w:szCs w:val="20"/>
                <w:u w:val="single"/>
              </w:rPr>
              <w:t>5</w:t>
            </w:r>
          </w:p>
        </w:tc>
      </w:tr>
      <w:tr w:rsidR="00B1283B" w:rsidRPr="00B1283B" w:rsidTr="00EC3315">
        <w:trPr>
          <w:trHeight w:val="315"/>
        </w:trPr>
        <w:tc>
          <w:tcPr>
            <w:tcW w:w="506" w:type="dxa"/>
            <w:tcBorders>
              <w:top w:val="nil"/>
              <w:bottom w:val="nil"/>
              <w:right w:val="nil"/>
            </w:tcBorders>
            <w:shd w:val="clear" w:color="auto" w:fill="auto"/>
            <w:noWrap/>
            <w:vAlign w:val="bottom"/>
          </w:tcPr>
          <w:p w:rsidR="00B1283B" w:rsidRPr="00B1283B" w:rsidRDefault="00B1283B" w:rsidP="00B1283B">
            <w:pPr>
              <w:spacing w:after="0" w:line="240" w:lineRule="auto"/>
              <w:rPr>
                <w:rFonts w:ascii="Times New Roman" w:hAnsi="Times New Roman" w:cs="Times New Roman"/>
                <w:sz w:val="20"/>
                <w:szCs w:val="20"/>
              </w:rPr>
            </w:pPr>
            <w:r w:rsidRPr="00B1283B">
              <w:rPr>
                <w:rFonts w:ascii="Times New Roman" w:hAnsi="Times New Roman" w:cs="Times New Roman"/>
                <w:sz w:val="20"/>
                <w:szCs w:val="20"/>
              </w:rPr>
              <w:t> </w:t>
            </w:r>
          </w:p>
        </w:tc>
        <w:tc>
          <w:tcPr>
            <w:tcW w:w="2029" w:type="dxa"/>
            <w:tcBorders>
              <w:top w:val="nil"/>
              <w:left w:val="nil"/>
              <w:bottom w:val="nil"/>
              <w:right w:val="nil"/>
            </w:tcBorders>
            <w:shd w:val="clear" w:color="auto" w:fill="auto"/>
            <w:noWrap/>
            <w:vAlign w:val="bottom"/>
          </w:tcPr>
          <w:p w:rsidR="00B1283B" w:rsidRPr="00B1283B" w:rsidRDefault="00B1283B" w:rsidP="00B1283B">
            <w:pPr>
              <w:spacing w:after="0" w:line="240" w:lineRule="auto"/>
              <w:rPr>
                <w:rFonts w:ascii="Times New Roman" w:hAnsi="Times New Roman" w:cs="Times New Roman"/>
                <w:sz w:val="20"/>
                <w:szCs w:val="20"/>
              </w:rPr>
            </w:pPr>
            <w:r w:rsidRPr="00B1283B">
              <w:rPr>
                <w:rFonts w:ascii="Times New Roman" w:hAnsi="Times New Roman" w:cs="Times New Roman"/>
                <w:sz w:val="20"/>
                <w:szCs w:val="20"/>
              </w:rPr>
              <w:t>Ending book value</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$17,999,100</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$12,856,200</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$9,183,300</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$6,560,400</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$4,685,100</w:t>
            </w:r>
          </w:p>
        </w:tc>
      </w:tr>
      <w:tr w:rsidR="00B1283B" w:rsidRPr="00B1283B" w:rsidTr="00EC3315">
        <w:trPr>
          <w:trHeight w:val="315"/>
        </w:trPr>
        <w:tc>
          <w:tcPr>
            <w:tcW w:w="506" w:type="dxa"/>
            <w:tcBorders>
              <w:top w:val="nil"/>
              <w:bottom w:val="nil"/>
              <w:right w:val="nil"/>
            </w:tcBorders>
            <w:shd w:val="clear" w:color="auto" w:fill="auto"/>
            <w:noWrap/>
            <w:vAlign w:val="bottom"/>
          </w:tcPr>
          <w:p w:rsidR="00B1283B" w:rsidRPr="00B1283B" w:rsidRDefault="00B1283B" w:rsidP="00B1283B">
            <w:pPr>
              <w:spacing w:after="0" w:line="240" w:lineRule="auto"/>
              <w:rPr>
                <w:rFonts w:ascii="Times New Roman" w:hAnsi="Times New Roman" w:cs="Times New Roman"/>
                <w:sz w:val="20"/>
                <w:szCs w:val="20"/>
              </w:rPr>
            </w:pPr>
            <w:r w:rsidRPr="00B1283B">
              <w:rPr>
                <w:rFonts w:ascii="Times New Roman" w:hAnsi="Times New Roman" w:cs="Times New Roman"/>
                <w:sz w:val="20"/>
                <w:szCs w:val="20"/>
              </w:rPr>
              <w:t> </w:t>
            </w:r>
          </w:p>
        </w:tc>
        <w:tc>
          <w:tcPr>
            <w:tcW w:w="2029" w:type="dxa"/>
            <w:tcBorders>
              <w:top w:val="nil"/>
              <w:left w:val="nil"/>
              <w:bottom w:val="nil"/>
              <w:right w:val="nil"/>
            </w:tcBorders>
            <w:shd w:val="clear" w:color="auto" w:fill="auto"/>
            <w:noWrap/>
            <w:vAlign w:val="bottom"/>
          </w:tcPr>
          <w:p w:rsidR="00B1283B" w:rsidRPr="00B1283B" w:rsidRDefault="00B1283B" w:rsidP="00B1283B">
            <w:pPr>
              <w:spacing w:after="0" w:line="240" w:lineRule="auto"/>
              <w:rPr>
                <w:rFonts w:ascii="Times New Roman" w:hAnsi="Times New Roman" w:cs="Times New Roman"/>
                <w:sz w:val="20"/>
                <w:szCs w:val="20"/>
              </w:rPr>
            </w:pPr>
            <w:r w:rsidRPr="00B1283B">
              <w:rPr>
                <w:rFonts w:ascii="Times New Roman" w:hAnsi="Times New Roman" w:cs="Times New Roman"/>
                <w:sz w:val="20"/>
                <w:szCs w:val="20"/>
              </w:rPr>
              <w:t> </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p>
        </w:tc>
      </w:tr>
      <w:tr w:rsidR="00B1283B" w:rsidRPr="00B1283B" w:rsidTr="00EC3315">
        <w:trPr>
          <w:trHeight w:val="315"/>
        </w:trPr>
        <w:tc>
          <w:tcPr>
            <w:tcW w:w="506" w:type="dxa"/>
            <w:tcBorders>
              <w:top w:val="nil"/>
              <w:bottom w:val="nil"/>
              <w:right w:val="nil"/>
            </w:tcBorders>
            <w:shd w:val="clear" w:color="auto" w:fill="auto"/>
            <w:noWrap/>
            <w:vAlign w:val="bottom"/>
          </w:tcPr>
          <w:p w:rsidR="00B1283B" w:rsidRPr="00B1283B" w:rsidRDefault="00B1283B" w:rsidP="00B1283B">
            <w:pPr>
              <w:spacing w:after="0" w:line="240" w:lineRule="auto"/>
              <w:rPr>
                <w:rFonts w:ascii="Times New Roman" w:hAnsi="Times New Roman" w:cs="Times New Roman"/>
                <w:sz w:val="20"/>
                <w:szCs w:val="20"/>
              </w:rPr>
            </w:pPr>
            <w:r w:rsidRPr="00B1283B">
              <w:rPr>
                <w:rFonts w:ascii="Times New Roman" w:hAnsi="Times New Roman" w:cs="Times New Roman"/>
                <w:sz w:val="20"/>
                <w:szCs w:val="20"/>
              </w:rPr>
              <w:t> </w:t>
            </w:r>
          </w:p>
        </w:tc>
        <w:tc>
          <w:tcPr>
            <w:tcW w:w="2029" w:type="dxa"/>
            <w:tcBorders>
              <w:top w:val="nil"/>
              <w:left w:val="nil"/>
              <w:bottom w:val="nil"/>
              <w:right w:val="nil"/>
            </w:tcBorders>
            <w:shd w:val="clear" w:color="auto" w:fill="auto"/>
            <w:noWrap/>
            <w:vAlign w:val="bottom"/>
          </w:tcPr>
          <w:p w:rsidR="00B1283B" w:rsidRPr="00B1283B" w:rsidRDefault="00B1283B" w:rsidP="00B1283B">
            <w:pPr>
              <w:spacing w:after="0" w:line="240" w:lineRule="auto"/>
              <w:rPr>
                <w:rFonts w:ascii="Times New Roman" w:hAnsi="Times New Roman" w:cs="Times New Roman"/>
                <w:sz w:val="20"/>
                <w:szCs w:val="20"/>
              </w:rPr>
            </w:pPr>
            <w:r w:rsidRPr="00B1283B">
              <w:rPr>
                <w:rFonts w:ascii="Times New Roman" w:hAnsi="Times New Roman" w:cs="Times New Roman"/>
                <w:sz w:val="20"/>
                <w:szCs w:val="20"/>
              </w:rPr>
              <w:t>Sales</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$30,780,000</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$35,720,000</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$41,040,000</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$39,140,000</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$31,920,000</w:t>
            </w:r>
          </w:p>
        </w:tc>
      </w:tr>
      <w:tr w:rsidR="00B1283B" w:rsidRPr="00B1283B" w:rsidTr="00EC3315">
        <w:trPr>
          <w:trHeight w:val="315"/>
        </w:trPr>
        <w:tc>
          <w:tcPr>
            <w:tcW w:w="506" w:type="dxa"/>
            <w:tcBorders>
              <w:top w:val="nil"/>
              <w:bottom w:val="nil"/>
              <w:right w:val="nil"/>
            </w:tcBorders>
            <w:shd w:val="clear" w:color="auto" w:fill="auto"/>
            <w:noWrap/>
            <w:vAlign w:val="bottom"/>
          </w:tcPr>
          <w:p w:rsidR="00B1283B" w:rsidRPr="00B1283B" w:rsidRDefault="00B1283B" w:rsidP="00B1283B">
            <w:pPr>
              <w:spacing w:after="0" w:line="240" w:lineRule="auto"/>
              <w:rPr>
                <w:rFonts w:ascii="Times New Roman" w:hAnsi="Times New Roman" w:cs="Times New Roman"/>
                <w:sz w:val="20"/>
                <w:szCs w:val="20"/>
              </w:rPr>
            </w:pPr>
            <w:r w:rsidRPr="00B1283B">
              <w:rPr>
                <w:rFonts w:ascii="Times New Roman" w:hAnsi="Times New Roman" w:cs="Times New Roman"/>
                <w:sz w:val="20"/>
                <w:szCs w:val="20"/>
              </w:rPr>
              <w:t> </w:t>
            </w:r>
          </w:p>
        </w:tc>
        <w:tc>
          <w:tcPr>
            <w:tcW w:w="2029" w:type="dxa"/>
            <w:tcBorders>
              <w:top w:val="nil"/>
              <w:left w:val="nil"/>
              <w:bottom w:val="nil"/>
              <w:right w:val="nil"/>
            </w:tcBorders>
            <w:shd w:val="clear" w:color="auto" w:fill="auto"/>
            <w:noWrap/>
            <w:vAlign w:val="bottom"/>
          </w:tcPr>
          <w:p w:rsidR="00B1283B" w:rsidRPr="00B1283B" w:rsidRDefault="00B1283B" w:rsidP="00B1283B">
            <w:pPr>
              <w:spacing w:after="0" w:line="240" w:lineRule="auto"/>
              <w:rPr>
                <w:rFonts w:ascii="Times New Roman" w:hAnsi="Times New Roman" w:cs="Times New Roman"/>
                <w:sz w:val="20"/>
                <w:szCs w:val="20"/>
              </w:rPr>
            </w:pPr>
            <w:r w:rsidRPr="00B1283B">
              <w:rPr>
                <w:rFonts w:ascii="Times New Roman" w:hAnsi="Times New Roman" w:cs="Times New Roman"/>
                <w:sz w:val="20"/>
                <w:szCs w:val="20"/>
              </w:rPr>
              <w:t>Variable costs</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21,465,000</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24,910,000</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28,620,000</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27,295,000</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22,260,000</w:t>
            </w:r>
          </w:p>
        </w:tc>
      </w:tr>
      <w:tr w:rsidR="00B1283B" w:rsidRPr="00B1283B" w:rsidTr="00EC3315">
        <w:trPr>
          <w:trHeight w:val="315"/>
        </w:trPr>
        <w:tc>
          <w:tcPr>
            <w:tcW w:w="506" w:type="dxa"/>
            <w:tcBorders>
              <w:top w:val="nil"/>
              <w:bottom w:val="nil"/>
              <w:right w:val="nil"/>
            </w:tcBorders>
            <w:shd w:val="clear" w:color="auto" w:fill="auto"/>
            <w:noWrap/>
            <w:vAlign w:val="bottom"/>
          </w:tcPr>
          <w:p w:rsidR="00B1283B" w:rsidRPr="00B1283B" w:rsidRDefault="00B1283B" w:rsidP="00B1283B">
            <w:pPr>
              <w:spacing w:after="0" w:line="240" w:lineRule="auto"/>
              <w:rPr>
                <w:rFonts w:ascii="Times New Roman" w:hAnsi="Times New Roman" w:cs="Times New Roman"/>
                <w:sz w:val="20"/>
                <w:szCs w:val="20"/>
              </w:rPr>
            </w:pPr>
            <w:r w:rsidRPr="00B1283B">
              <w:rPr>
                <w:rFonts w:ascii="Times New Roman" w:hAnsi="Times New Roman" w:cs="Times New Roman"/>
                <w:sz w:val="20"/>
                <w:szCs w:val="20"/>
              </w:rPr>
              <w:t> </w:t>
            </w:r>
          </w:p>
        </w:tc>
        <w:tc>
          <w:tcPr>
            <w:tcW w:w="2029" w:type="dxa"/>
            <w:tcBorders>
              <w:top w:val="nil"/>
              <w:left w:val="nil"/>
              <w:bottom w:val="nil"/>
              <w:right w:val="nil"/>
            </w:tcBorders>
            <w:shd w:val="clear" w:color="auto" w:fill="auto"/>
            <w:noWrap/>
            <w:vAlign w:val="bottom"/>
          </w:tcPr>
          <w:p w:rsidR="00B1283B" w:rsidRPr="00B1283B" w:rsidRDefault="00B1283B" w:rsidP="00B1283B">
            <w:pPr>
              <w:spacing w:after="0" w:line="240" w:lineRule="auto"/>
              <w:rPr>
                <w:rFonts w:ascii="Times New Roman" w:hAnsi="Times New Roman" w:cs="Times New Roman"/>
                <w:sz w:val="20"/>
                <w:szCs w:val="20"/>
              </w:rPr>
            </w:pPr>
            <w:r w:rsidRPr="00B1283B">
              <w:rPr>
                <w:rFonts w:ascii="Times New Roman" w:hAnsi="Times New Roman" w:cs="Times New Roman"/>
                <w:sz w:val="20"/>
                <w:szCs w:val="20"/>
              </w:rPr>
              <w:t>Fixed costs</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1,500,000</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1,500,000</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1,500,000</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1,500,000</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1,500,000</w:t>
            </w:r>
          </w:p>
        </w:tc>
      </w:tr>
      <w:tr w:rsidR="00B1283B" w:rsidRPr="00B1283B" w:rsidTr="00EC3315">
        <w:trPr>
          <w:trHeight w:val="315"/>
        </w:trPr>
        <w:tc>
          <w:tcPr>
            <w:tcW w:w="506" w:type="dxa"/>
            <w:tcBorders>
              <w:top w:val="nil"/>
              <w:bottom w:val="nil"/>
              <w:right w:val="nil"/>
            </w:tcBorders>
            <w:shd w:val="clear" w:color="auto" w:fill="auto"/>
            <w:noWrap/>
            <w:vAlign w:val="bottom"/>
          </w:tcPr>
          <w:p w:rsidR="00B1283B" w:rsidRPr="00B1283B" w:rsidRDefault="00B1283B" w:rsidP="00B1283B">
            <w:pPr>
              <w:spacing w:after="0" w:line="240" w:lineRule="auto"/>
              <w:rPr>
                <w:rFonts w:ascii="Times New Roman" w:hAnsi="Times New Roman" w:cs="Times New Roman"/>
                <w:sz w:val="20"/>
                <w:szCs w:val="20"/>
              </w:rPr>
            </w:pPr>
            <w:r w:rsidRPr="00B1283B">
              <w:rPr>
                <w:rFonts w:ascii="Times New Roman" w:hAnsi="Times New Roman" w:cs="Times New Roman"/>
                <w:sz w:val="20"/>
                <w:szCs w:val="20"/>
              </w:rPr>
              <w:t> </w:t>
            </w:r>
          </w:p>
        </w:tc>
        <w:tc>
          <w:tcPr>
            <w:tcW w:w="2029" w:type="dxa"/>
            <w:tcBorders>
              <w:top w:val="nil"/>
              <w:left w:val="nil"/>
              <w:bottom w:val="nil"/>
              <w:right w:val="nil"/>
            </w:tcBorders>
            <w:shd w:val="clear" w:color="auto" w:fill="auto"/>
            <w:noWrap/>
            <w:vAlign w:val="bottom"/>
          </w:tcPr>
          <w:p w:rsidR="00B1283B" w:rsidRPr="00B1283B" w:rsidRDefault="00B1283B" w:rsidP="00B1283B">
            <w:pPr>
              <w:spacing w:after="0" w:line="240" w:lineRule="auto"/>
              <w:rPr>
                <w:rFonts w:ascii="Times New Roman" w:hAnsi="Times New Roman" w:cs="Times New Roman"/>
                <w:sz w:val="20"/>
                <w:szCs w:val="20"/>
              </w:rPr>
            </w:pPr>
            <w:r w:rsidRPr="00B1283B">
              <w:rPr>
                <w:rFonts w:ascii="Times New Roman" w:hAnsi="Times New Roman" w:cs="Times New Roman"/>
                <w:sz w:val="20"/>
                <w:szCs w:val="20"/>
              </w:rPr>
              <w:t>Depreciation</w:t>
            </w:r>
          </w:p>
        </w:tc>
        <w:tc>
          <w:tcPr>
            <w:tcW w:w="1440" w:type="dxa"/>
            <w:tcBorders>
              <w:top w:val="nil"/>
              <w:left w:val="nil"/>
              <w:bottom w:val="single" w:sz="4" w:space="0" w:color="auto"/>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3,000,900</w:t>
            </w:r>
          </w:p>
        </w:tc>
        <w:tc>
          <w:tcPr>
            <w:tcW w:w="1440" w:type="dxa"/>
            <w:tcBorders>
              <w:top w:val="nil"/>
              <w:left w:val="nil"/>
              <w:bottom w:val="single" w:sz="4" w:space="0" w:color="auto"/>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5,142,900</w:t>
            </w:r>
          </w:p>
        </w:tc>
        <w:tc>
          <w:tcPr>
            <w:tcW w:w="1440" w:type="dxa"/>
            <w:tcBorders>
              <w:top w:val="nil"/>
              <w:left w:val="nil"/>
              <w:bottom w:val="single" w:sz="4" w:space="0" w:color="auto"/>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3,672,900</w:t>
            </w:r>
          </w:p>
        </w:tc>
        <w:tc>
          <w:tcPr>
            <w:tcW w:w="1440" w:type="dxa"/>
            <w:tcBorders>
              <w:top w:val="nil"/>
              <w:left w:val="nil"/>
              <w:bottom w:val="single" w:sz="4" w:space="0" w:color="auto"/>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2,622,900</w:t>
            </w:r>
          </w:p>
        </w:tc>
        <w:tc>
          <w:tcPr>
            <w:tcW w:w="1440" w:type="dxa"/>
            <w:tcBorders>
              <w:top w:val="nil"/>
              <w:left w:val="nil"/>
              <w:bottom w:val="single" w:sz="4" w:space="0" w:color="auto"/>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1,875,300</w:t>
            </w:r>
          </w:p>
        </w:tc>
      </w:tr>
      <w:tr w:rsidR="00B1283B" w:rsidRPr="00B1283B" w:rsidTr="00EC3315">
        <w:trPr>
          <w:trHeight w:val="315"/>
        </w:trPr>
        <w:tc>
          <w:tcPr>
            <w:tcW w:w="506" w:type="dxa"/>
            <w:tcBorders>
              <w:top w:val="nil"/>
              <w:bottom w:val="nil"/>
              <w:right w:val="nil"/>
            </w:tcBorders>
            <w:shd w:val="clear" w:color="auto" w:fill="auto"/>
            <w:noWrap/>
            <w:vAlign w:val="bottom"/>
          </w:tcPr>
          <w:p w:rsidR="00B1283B" w:rsidRPr="00B1283B" w:rsidRDefault="00B1283B" w:rsidP="00B1283B">
            <w:pPr>
              <w:spacing w:after="0" w:line="240" w:lineRule="auto"/>
              <w:rPr>
                <w:rFonts w:ascii="Times New Roman" w:hAnsi="Times New Roman" w:cs="Times New Roman"/>
                <w:sz w:val="20"/>
                <w:szCs w:val="20"/>
              </w:rPr>
            </w:pPr>
            <w:r w:rsidRPr="00B1283B">
              <w:rPr>
                <w:rFonts w:ascii="Times New Roman" w:hAnsi="Times New Roman" w:cs="Times New Roman"/>
                <w:sz w:val="20"/>
                <w:szCs w:val="20"/>
              </w:rPr>
              <w:t> </w:t>
            </w:r>
          </w:p>
        </w:tc>
        <w:tc>
          <w:tcPr>
            <w:tcW w:w="2029" w:type="dxa"/>
            <w:tcBorders>
              <w:top w:val="nil"/>
              <w:left w:val="nil"/>
              <w:bottom w:val="nil"/>
              <w:right w:val="nil"/>
            </w:tcBorders>
            <w:shd w:val="clear" w:color="auto" w:fill="auto"/>
            <w:noWrap/>
            <w:vAlign w:val="bottom"/>
          </w:tcPr>
          <w:p w:rsidR="00B1283B" w:rsidRPr="00B1283B" w:rsidRDefault="00B1283B" w:rsidP="00B1283B">
            <w:pPr>
              <w:spacing w:after="0" w:line="240" w:lineRule="auto"/>
              <w:rPr>
                <w:rFonts w:ascii="Times New Roman" w:hAnsi="Times New Roman" w:cs="Times New Roman"/>
                <w:sz w:val="20"/>
                <w:szCs w:val="20"/>
              </w:rPr>
            </w:pPr>
            <w:r w:rsidRPr="00B1283B">
              <w:rPr>
                <w:rFonts w:ascii="Times New Roman" w:hAnsi="Times New Roman" w:cs="Times New Roman"/>
                <w:sz w:val="20"/>
                <w:szCs w:val="20"/>
              </w:rPr>
              <w:t>EBIT</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$4,814,100</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$4,167,100</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$7,247,100</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$7,722,100</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$6,284,700</w:t>
            </w:r>
          </w:p>
        </w:tc>
      </w:tr>
      <w:tr w:rsidR="00B1283B" w:rsidRPr="00B1283B" w:rsidTr="00EC3315">
        <w:trPr>
          <w:trHeight w:val="315"/>
        </w:trPr>
        <w:tc>
          <w:tcPr>
            <w:tcW w:w="506" w:type="dxa"/>
            <w:tcBorders>
              <w:top w:val="nil"/>
              <w:bottom w:val="nil"/>
              <w:right w:val="nil"/>
            </w:tcBorders>
            <w:shd w:val="clear" w:color="auto" w:fill="auto"/>
            <w:noWrap/>
            <w:vAlign w:val="bottom"/>
          </w:tcPr>
          <w:p w:rsidR="00B1283B" w:rsidRPr="00B1283B" w:rsidRDefault="00B1283B" w:rsidP="00B1283B">
            <w:pPr>
              <w:spacing w:after="0" w:line="240" w:lineRule="auto"/>
              <w:rPr>
                <w:rFonts w:ascii="Times New Roman" w:hAnsi="Times New Roman" w:cs="Times New Roman"/>
                <w:sz w:val="20"/>
                <w:szCs w:val="20"/>
              </w:rPr>
            </w:pPr>
            <w:r w:rsidRPr="00B1283B">
              <w:rPr>
                <w:rFonts w:ascii="Times New Roman" w:hAnsi="Times New Roman" w:cs="Times New Roman"/>
                <w:sz w:val="20"/>
                <w:szCs w:val="20"/>
              </w:rPr>
              <w:t> </w:t>
            </w:r>
          </w:p>
        </w:tc>
        <w:tc>
          <w:tcPr>
            <w:tcW w:w="2029" w:type="dxa"/>
            <w:tcBorders>
              <w:top w:val="nil"/>
              <w:left w:val="nil"/>
              <w:bottom w:val="nil"/>
              <w:right w:val="nil"/>
            </w:tcBorders>
            <w:shd w:val="clear" w:color="auto" w:fill="auto"/>
            <w:noWrap/>
            <w:vAlign w:val="bottom"/>
          </w:tcPr>
          <w:p w:rsidR="00B1283B" w:rsidRPr="00B1283B" w:rsidRDefault="00B1283B" w:rsidP="00B1283B">
            <w:pPr>
              <w:spacing w:after="0" w:line="240" w:lineRule="auto"/>
              <w:rPr>
                <w:rFonts w:ascii="Times New Roman" w:hAnsi="Times New Roman" w:cs="Times New Roman"/>
                <w:sz w:val="20"/>
                <w:szCs w:val="20"/>
              </w:rPr>
            </w:pPr>
            <w:r w:rsidRPr="00B1283B">
              <w:rPr>
                <w:rFonts w:ascii="Times New Roman" w:hAnsi="Times New Roman" w:cs="Times New Roman"/>
                <w:sz w:val="20"/>
                <w:szCs w:val="20"/>
              </w:rPr>
              <w:t>Taxes</w:t>
            </w:r>
          </w:p>
        </w:tc>
        <w:tc>
          <w:tcPr>
            <w:tcW w:w="1440" w:type="dxa"/>
            <w:tcBorders>
              <w:top w:val="nil"/>
              <w:left w:val="nil"/>
              <w:bottom w:val="single" w:sz="4" w:space="0" w:color="auto"/>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1,684,935</w:t>
            </w:r>
          </w:p>
        </w:tc>
        <w:tc>
          <w:tcPr>
            <w:tcW w:w="1440" w:type="dxa"/>
            <w:tcBorders>
              <w:top w:val="nil"/>
              <w:left w:val="nil"/>
              <w:bottom w:val="single" w:sz="4" w:space="0" w:color="auto"/>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1,458,485</w:t>
            </w:r>
          </w:p>
        </w:tc>
        <w:tc>
          <w:tcPr>
            <w:tcW w:w="1440" w:type="dxa"/>
            <w:tcBorders>
              <w:top w:val="nil"/>
              <w:left w:val="nil"/>
              <w:bottom w:val="single" w:sz="4" w:space="0" w:color="auto"/>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2,536,485</w:t>
            </w:r>
          </w:p>
        </w:tc>
        <w:tc>
          <w:tcPr>
            <w:tcW w:w="1440" w:type="dxa"/>
            <w:tcBorders>
              <w:top w:val="nil"/>
              <w:left w:val="nil"/>
              <w:bottom w:val="single" w:sz="4" w:space="0" w:color="auto"/>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2,702,735</w:t>
            </w:r>
          </w:p>
        </w:tc>
        <w:tc>
          <w:tcPr>
            <w:tcW w:w="1440" w:type="dxa"/>
            <w:tcBorders>
              <w:top w:val="nil"/>
              <w:left w:val="nil"/>
              <w:bottom w:val="single" w:sz="4" w:space="0" w:color="auto"/>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2,199,645</w:t>
            </w:r>
          </w:p>
        </w:tc>
      </w:tr>
      <w:tr w:rsidR="00B1283B" w:rsidRPr="00B1283B" w:rsidTr="00EC3315">
        <w:trPr>
          <w:trHeight w:val="315"/>
        </w:trPr>
        <w:tc>
          <w:tcPr>
            <w:tcW w:w="506" w:type="dxa"/>
            <w:tcBorders>
              <w:top w:val="nil"/>
              <w:bottom w:val="nil"/>
              <w:right w:val="nil"/>
            </w:tcBorders>
            <w:shd w:val="clear" w:color="auto" w:fill="auto"/>
            <w:noWrap/>
            <w:vAlign w:val="bottom"/>
          </w:tcPr>
          <w:p w:rsidR="00B1283B" w:rsidRPr="00B1283B" w:rsidRDefault="00B1283B" w:rsidP="00B1283B">
            <w:pPr>
              <w:spacing w:after="0" w:line="240" w:lineRule="auto"/>
              <w:rPr>
                <w:rFonts w:ascii="Times New Roman" w:hAnsi="Times New Roman" w:cs="Times New Roman"/>
                <w:sz w:val="20"/>
                <w:szCs w:val="20"/>
              </w:rPr>
            </w:pPr>
            <w:r w:rsidRPr="00B1283B">
              <w:rPr>
                <w:rFonts w:ascii="Times New Roman" w:hAnsi="Times New Roman" w:cs="Times New Roman"/>
                <w:sz w:val="20"/>
                <w:szCs w:val="20"/>
              </w:rPr>
              <w:t> </w:t>
            </w:r>
          </w:p>
        </w:tc>
        <w:tc>
          <w:tcPr>
            <w:tcW w:w="2029" w:type="dxa"/>
            <w:tcBorders>
              <w:top w:val="nil"/>
              <w:left w:val="nil"/>
              <w:bottom w:val="nil"/>
              <w:right w:val="nil"/>
            </w:tcBorders>
            <w:shd w:val="clear" w:color="auto" w:fill="auto"/>
            <w:noWrap/>
            <w:vAlign w:val="bottom"/>
          </w:tcPr>
          <w:p w:rsidR="00B1283B" w:rsidRPr="00B1283B" w:rsidRDefault="00B1283B" w:rsidP="00B1283B">
            <w:pPr>
              <w:spacing w:after="0" w:line="240" w:lineRule="auto"/>
              <w:rPr>
                <w:rFonts w:ascii="Times New Roman" w:hAnsi="Times New Roman" w:cs="Times New Roman"/>
                <w:sz w:val="20"/>
                <w:szCs w:val="20"/>
              </w:rPr>
            </w:pPr>
            <w:r w:rsidRPr="00B1283B">
              <w:rPr>
                <w:rFonts w:ascii="Times New Roman" w:hAnsi="Times New Roman" w:cs="Times New Roman"/>
                <w:sz w:val="20"/>
                <w:szCs w:val="20"/>
              </w:rPr>
              <w:t>Net income</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$3,129,165</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$2,708,615</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$4,710,615</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$5,019,365</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$4,085,055</w:t>
            </w:r>
          </w:p>
        </w:tc>
      </w:tr>
      <w:tr w:rsidR="00B1283B" w:rsidRPr="00B1283B" w:rsidTr="00EC3315">
        <w:trPr>
          <w:trHeight w:val="315"/>
        </w:trPr>
        <w:tc>
          <w:tcPr>
            <w:tcW w:w="506" w:type="dxa"/>
            <w:tcBorders>
              <w:top w:val="nil"/>
              <w:bottom w:val="nil"/>
              <w:right w:val="nil"/>
            </w:tcBorders>
            <w:shd w:val="clear" w:color="auto" w:fill="auto"/>
            <w:noWrap/>
            <w:vAlign w:val="bottom"/>
          </w:tcPr>
          <w:p w:rsidR="00B1283B" w:rsidRPr="00B1283B" w:rsidRDefault="00B1283B" w:rsidP="00B1283B">
            <w:pPr>
              <w:spacing w:after="0" w:line="240" w:lineRule="auto"/>
              <w:rPr>
                <w:rFonts w:ascii="Times New Roman" w:hAnsi="Times New Roman" w:cs="Times New Roman"/>
                <w:sz w:val="20"/>
                <w:szCs w:val="20"/>
              </w:rPr>
            </w:pPr>
            <w:r w:rsidRPr="00B1283B">
              <w:rPr>
                <w:rFonts w:ascii="Times New Roman" w:hAnsi="Times New Roman" w:cs="Times New Roman"/>
                <w:sz w:val="20"/>
                <w:szCs w:val="20"/>
              </w:rPr>
              <w:t> </w:t>
            </w:r>
          </w:p>
        </w:tc>
        <w:tc>
          <w:tcPr>
            <w:tcW w:w="2029" w:type="dxa"/>
            <w:tcBorders>
              <w:top w:val="nil"/>
              <w:left w:val="nil"/>
              <w:bottom w:val="nil"/>
              <w:right w:val="nil"/>
            </w:tcBorders>
            <w:shd w:val="clear" w:color="auto" w:fill="auto"/>
            <w:noWrap/>
            <w:vAlign w:val="bottom"/>
          </w:tcPr>
          <w:p w:rsidR="00B1283B" w:rsidRPr="00B1283B" w:rsidRDefault="00B1283B" w:rsidP="00B1283B">
            <w:pPr>
              <w:spacing w:after="0" w:line="240" w:lineRule="auto"/>
              <w:rPr>
                <w:rFonts w:ascii="Times New Roman" w:hAnsi="Times New Roman" w:cs="Times New Roman"/>
                <w:sz w:val="20"/>
                <w:szCs w:val="20"/>
              </w:rPr>
            </w:pPr>
            <w:r w:rsidRPr="00B1283B">
              <w:rPr>
                <w:rFonts w:ascii="Times New Roman" w:hAnsi="Times New Roman" w:cs="Times New Roman"/>
                <w:sz w:val="20"/>
                <w:szCs w:val="20"/>
              </w:rPr>
              <w:t>Depreciation</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3,000,900</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5,142,900</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3,672,900</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2,622,900</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1,875,300</w:t>
            </w:r>
          </w:p>
        </w:tc>
      </w:tr>
      <w:tr w:rsidR="00B1283B" w:rsidRPr="00B1283B" w:rsidTr="00EC3315">
        <w:trPr>
          <w:trHeight w:val="315"/>
        </w:trPr>
        <w:tc>
          <w:tcPr>
            <w:tcW w:w="506" w:type="dxa"/>
            <w:tcBorders>
              <w:top w:val="nil"/>
              <w:bottom w:val="nil"/>
              <w:right w:val="nil"/>
            </w:tcBorders>
            <w:shd w:val="clear" w:color="auto" w:fill="auto"/>
            <w:noWrap/>
            <w:vAlign w:val="bottom"/>
          </w:tcPr>
          <w:p w:rsidR="00B1283B" w:rsidRPr="00B1283B" w:rsidRDefault="00B1283B" w:rsidP="00B1283B">
            <w:pPr>
              <w:spacing w:after="0" w:line="240" w:lineRule="auto"/>
              <w:rPr>
                <w:rFonts w:ascii="Times New Roman" w:hAnsi="Times New Roman" w:cs="Times New Roman"/>
                <w:sz w:val="20"/>
                <w:szCs w:val="20"/>
              </w:rPr>
            </w:pPr>
            <w:r w:rsidRPr="00B1283B">
              <w:rPr>
                <w:rFonts w:ascii="Times New Roman" w:hAnsi="Times New Roman" w:cs="Times New Roman"/>
                <w:sz w:val="20"/>
                <w:szCs w:val="20"/>
              </w:rPr>
              <w:t> </w:t>
            </w:r>
          </w:p>
        </w:tc>
        <w:tc>
          <w:tcPr>
            <w:tcW w:w="2029" w:type="dxa"/>
            <w:tcBorders>
              <w:top w:val="nil"/>
              <w:left w:val="nil"/>
              <w:bottom w:val="nil"/>
              <w:right w:val="nil"/>
            </w:tcBorders>
            <w:shd w:val="clear" w:color="auto" w:fill="auto"/>
            <w:noWrap/>
            <w:vAlign w:val="bottom"/>
          </w:tcPr>
          <w:p w:rsidR="00B1283B" w:rsidRPr="00B1283B" w:rsidRDefault="00B1283B" w:rsidP="00B1283B">
            <w:pPr>
              <w:spacing w:after="0" w:line="240" w:lineRule="auto"/>
              <w:rPr>
                <w:rFonts w:ascii="Times New Roman" w:hAnsi="Times New Roman" w:cs="Times New Roman"/>
                <w:sz w:val="20"/>
                <w:szCs w:val="20"/>
              </w:rPr>
            </w:pPr>
            <w:r w:rsidRPr="00B1283B">
              <w:rPr>
                <w:rFonts w:ascii="Times New Roman" w:hAnsi="Times New Roman" w:cs="Times New Roman"/>
                <w:sz w:val="20"/>
                <w:szCs w:val="20"/>
              </w:rPr>
              <w:t>Operating cash flow</w:t>
            </w:r>
          </w:p>
        </w:tc>
        <w:tc>
          <w:tcPr>
            <w:tcW w:w="1440" w:type="dxa"/>
            <w:tcBorders>
              <w:top w:val="single" w:sz="4" w:space="0" w:color="auto"/>
              <w:left w:val="nil"/>
              <w:bottom w:val="double" w:sz="6" w:space="0" w:color="auto"/>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$6,130,065</w:t>
            </w:r>
          </w:p>
        </w:tc>
        <w:tc>
          <w:tcPr>
            <w:tcW w:w="1440" w:type="dxa"/>
            <w:tcBorders>
              <w:top w:val="single" w:sz="4" w:space="0" w:color="auto"/>
              <w:left w:val="nil"/>
              <w:bottom w:val="double" w:sz="6" w:space="0" w:color="auto"/>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$7,851,515</w:t>
            </w:r>
          </w:p>
        </w:tc>
        <w:tc>
          <w:tcPr>
            <w:tcW w:w="1440" w:type="dxa"/>
            <w:tcBorders>
              <w:top w:val="single" w:sz="4" w:space="0" w:color="auto"/>
              <w:left w:val="nil"/>
              <w:bottom w:val="double" w:sz="6" w:space="0" w:color="auto"/>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$8,383,515</w:t>
            </w:r>
          </w:p>
        </w:tc>
        <w:tc>
          <w:tcPr>
            <w:tcW w:w="1440" w:type="dxa"/>
            <w:tcBorders>
              <w:top w:val="single" w:sz="4" w:space="0" w:color="auto"/>
              <w:left w:val="nil"/>
              <w:bottom w:val="double" w:sz="6" w:space="0" w:color="auto"/>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$7,642,265</w:t>
            </w:r>
          </w:p>
        </w:tc>
        <w:tc>
          <w:tcPr>
            <w:tcW w:w="1440" w:type="dxa"/>
            <w:tcBorders>
              <w:top w:val="single" w:sz="4" w:space="0" w:color="auto"/>
              <w:left w:val="nil"/>
              <w:bottom w:val="double" w:sz="6" w:space="0" w:color="auto"/>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$5,960,355</w:t>
            </w:r>
          </w:p>
        </w:tc>
      </w:tr>
      <w:tr w:rsidR="00B1283B" w:rsidRPr="00B1283B" w:rsidTr="00EC3315">
        <w:trPr>
          <w:trHeight w:val="315"/>
        </w:trPr>
        <w:tc>
          <w:tcPr>
            <w:tcW w:w="506" w:type="dxa"/>
            <w:tcBorders>
              <w:top w:val="nil"/>
              <w:bottom w:val="nil"/>
              <w:right w:val="nil"/>
            </w:tcBorders>
            <w:shd w:val="clear" w:color="auto" w:fill="auto"/>
            <w:noWrap/>
            <w:vAlign w:val="bottom"/>
          </w:tcPr>
          <w:p w:rsidR="00B1283B" w:rsidRPr="00B1283B" w:rsidRDefault="00B1283B" w:rsidP="00B1283B">
            <w:pPr>
              <w:spacing w:after="0" w:line="240" w:lineRule="auto"/>
              <w:rPr>
                <w:rFonts w:ascii="Times New Roman" w:hAnsi="Times New Roman" w:cs="Times New Roman"/>
                <w:sz w:val="20"/>
                <w:szCs w:val="20"/>
              </w:rPr>
            </w:pPr>
            <w:r w:rsidRPr="00B1283B">
              <w:rPr>
                <w:rFonts w:ascii="Times New Roman" w:hAnsi="Times New Roman" w:cs="Times New Roman"/>
                <w:sz w:val="20"/>
                <w:szCs w:val="20"/>
              </w:rPr>
              <w:t> </w:t>
            </w:r>
          </w:p>
        </w:tc>
        <w:tc>
          <w:tcPr>
            <w:tcW w:w="2029" w:type="dxa"/>
            <w:tcBorders>
              <w:top w:val="nil"/>
              <w:left w:val="nil"/>
              <w:bottom w:val="nil"/>
              <w:right w:val="nil"/>
            </w:tcBorders>
            <w:shd w:val="clear" w:color="auto" w:fill="auto"/>
            <w:noWrap/>
            <w:vAlign w:val="bottom"/>
          </w:tcPr>
          <w:p w:rsidR="00B1283B" w:rsidRPr="00B1283B" w:rsidRDefault="00B1283B" w:rsidP="00B1283B">
            <w:pPr>
              <w:spacing w:after="0" w:line="240" w:lineRule="auto"/>
              <w:rPr>
                <w:rFonts w:ascii="Times New Roman" w:hAnsi="Times New Roman" w:cs="Times New Roman"/>
                <w:sz w:val="20"/>
                <w:szCs w:val="20"/>
              </w:rPr>
            </w:pPr>
            <w:r w:rsidRPr="00B1283B">
              <w:rPr>
                <w:rFonts w:ascii="Times New Roman" w:hAnsi="Times New Roman" w:cs="Times New Roman"/>
                <w:sz w:val="20"/>
                <w:szCs w:val="20"/>
              </w:rPr>
              <w:t> </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p>
        </w:tc>
      </w:tr>
      <w:tr w:rsidR="00B1283B" w:rsidRPr="00B1283B" w:rsidTr="00EC3315">
        <w:trPr>
          <w:trHeight w:val="315"/>
        </w:trPr>
        <w:tc>
          <w:tcPr>
            <w:tcW w:w="506" w:type="dxa"/>
            <w:tcBorders>
              <w:top w:val="nil"/>
              <w:bottom w:val="nil"/>
              <w:right w:val="nil"/>
            </w:tcBorders>
            <w:shd w:val="clear" w:color="auto" w:fill="auto"/>
            <w:noWrap/>
            <w:vAlign w:val="bottom"/>
          </w:tcPr>
          <w:p w:rsidR="00B1283B" w:rsidRPr="00B1283B" w:rsidRDefault="00B1283B" w:rsidP="00B1283B">
            <w:pPr>
              <w:spacing w:after="0" w:line="240" w:lineRule="auto"/>
              <w:rPr>
                <w:rFonts w:ascii="Times New Roman" w:hAnsi="Times New Roman" w:cs="Times New Roman"/>
                <w:sz w:val="20"/>
                <w:szCs w:val="20"/>
              </w:rPr>
            </w:pPr>
            <w:r w:rsidRPr="00B1283B">
              <w:rPr>
                <w:rFonts w:ascii="Times New Roman" w:hAnsi="Times New Roman" w:cs="Times New Roman"/>
                <w:sz w:val="20"/>
                <w:szCs w:val="20"/>
              </w:rPr>
              <w:t> </w:t>
            </w:r>
          </w:p>
        </w:tc>
        <w:tc>
          <w:tcPr>
            <w:tcW w:w="2029" w:type="dxa"/>
            <w:tcBorders>
              <w:top w:val="nil"/>
              <w:left w:val="nil"/>
              <w:bottom w:val="nil"/>
              <w:right w:val="nil"/>
            </w:tcBorders>
            <w:shd w:val="clear" w:color="auto" w:fill="auto"/>
            <w:noWrap/>
            <w:vAlign w:val="bottom"/>
          </w:tcPr>
          <w:p w:rsidR="00B1283B" w:rsidRPr="00B1283B" w:rsidRDefault="00B1283B" w:rsidP="00B1283B">
            <w:pPr>
              <w:spacing w:after="0" w:line="240" w:lineRule="auto"/>
              <w:rPr>
                <w:rFonts w:ascii="Times New Roman" w:hAnsi="Times New Roman" w:cs="Times New Roman"/>
                <w:i/>
                <w:iCs/>
                <w:sz w:val="20"/>
                <w:szCs w:val="20"/>
                <w:u w:val="single"/>
              </w:rPr>
            </w:pPr>
            <w:r w:rsidRPr="00B1283B">
              <w:rPr>
                <w:rFonts w:ascii="Times New Roman" w:hAnsi="Times New Roman" w:cs="Times New Roman"/>
                <w:i/>
                <w:iCs/>
                <w:sz w:val="20"/>
                <w:szCs w:val="20"/>
                <w:u w:val="single"/>
              </w:rPr>
              <w:t>Net cash flows</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p>
        </w:tc>
      </w:tr>
      <w:tr w:rsidR="00B1283B" w:rsidRPr="00B1283B" w:rsidTr="00EC3315">
        <w:trPr>
          <w:trHeight w:val="315"/>
        </w:trPr>
        <w:tc>
          <w:tcPr>
            <w:tcW w:w="506" w:type="dxa"/>
            <w:tcBorders>
              <w:top w:val="nil"/>
              <w:bottom w:val="nil"/>
              <w:right w:val="nil"/>
            </w:tcBorders>
            <w:shd w:val="clear" w:color="auto" w:fill="auto"/>
            <w:noWrap/>
            <w:vAlign w:val="bottom"/>
          </w:tcPr>
          <w:p w:rsidR="00B1283B" w:rsidRPr="00B1283B" w:rsidRDefault="00B1283B" w:rsidP="00B1283B">
            <w:pPr>
              <w:spacing w:after="0" w:line="240" w:lineRule="auto"/>
              <w:rPr>
                <w:rFonts w:ascii="Times New Roman" w:hAnsi="Times New Roman" w:cs="Times New Roman"/>
                <w:sz w:val="20"/>
                <w:szCs w:val="20"/>
              </w:rPr>
            </w:pPr>
            <w:r w:rsidRPr="00B1283B">
              <w:rPr>
                <w:rFonts w:ascii="Times New Roman" w:hAnsi="Times New Roman" w:cs="Times New Roman"/>
                <w:sz w:val="20"/>
                <w:szCs w:val="20"/>
              </w:rPr>
              <w:t> </w:t>
            </w:r>
          </w:p>
        </w:tc>
        <w:tc>
          <w:tcPr>
            <w:tcW w:w="2029" w:type="dxa"/>
            <w:tcBorders>
              <w:top w:val="nil"/>
              <w:left w:val="nil"/>
              <w:bottom w:val="nil"/>
              <w:right w:val="nil"/>
            </w:tcBorders>
            <w:shd w:val="clear" w:color="auto" w:fill="auto"/>
            <w:noWrap/>
            <w:vAlign w:val="bottom"/>
          </w:tcPr>
          <w:p w:rsidR="00B1283B" w:rsidRPr="00B1283B" w:rsidRDefault="00B1283B" w:rsidP="00B1283B">
            <w:pPr>
              <w:spacing w:after="0" w:line="240" w:lineRule="auto"/>
              <w:rPr>
                <w:rFonts w:ascii="Times New Roman" w:hAnsi="Times New Roman" w:cs="Times New Roman"/>
                <w:sz w:val="20"/>
                <w:szCs w:val="20"/>
              </w:rPr>
            </w:pPr>
            <w:r w:rsidRPr="00B1283B">
              <w:rPr>
                <w:rFonts w:ascii="Times New Roman" w:hAnsi="Times New Roman" w:cs="Times New Roman"/>
                <w:sz w:val="20"/>
                <w:szCs w:val="20"/>
              </w:rPr>
              <w:t>Operating CF</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$6,130,065</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$7,851,515</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$8,383,515</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$7,642,265</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$5,960,355</w:t>
            </w:r>
          </w:p>
        </w:tc>
      </w:tr>
      <w:tr w:rsidR="00B1283B" w:rsidRPr="00B1283B" w:rsidTr="00EC3315">
        <w:trPr>
          <w:trHeight w:val="315"/>
        </w:trPr>
        <w:tc>
          <w:tcPr>
            <w:tcW w:w="506" w:type="dxa"/>
            <w:tcBorders>
              <w:top w:val="nil"/>
              <w:bottom w:val="nil"/>
              <w:right w:val="nil"/>
            </w:tcBorders>
            <w:shd w:val="clear" w:color="auto" w:fill="auto"/>
            <w:noWrap/>
            <w:vAlign w:val="bottom"/>
          </w:tcPr>
          <w:p w:rsidR="00B1283B" w:rsidRPr="00B1283B" w:rsidRDefault="00B1283B" w:rsidP="00B1283B">
            <w:pPr>
              <w:spacing w:after="0" w:line="240" w:lineRule="auto"/>
              <w:rPr>
                <w:rFonts w:ascii="Times New Roman" w:hAnsi="Times New Roman" w:cs="Times New Roman"/>
                <w:sz w:val="20"/>
                <w:szCs w:val="20"/>
              </w:rPr>
            </w:pPr>
            <w:r w:rsidRPr="00B1283B">
              <w:rPr>
                <w:rFonts w:ascii="Times New Roman" w:hAnsi="Times New Roman" w:cs="Times New Roman"/>
                <w:sz w:val="20"/>
                <w:szCs w:val="20"/>
              </w:rPr>
              <w:t> </w:t>
            </w:r>
          </w:p>
        </w:tc>
        <w:tc>
          <w:tcPr>
            <w:tcW w:w="2029" w:type="dxa"/>
            <w:tcBorders>
              <w:top w:val="nil"/>
              <w:left w:val="nil"/>
              <w:bottom w:val="nil"/>
              <w:right w:val="nil"/>
            </w:tcBorders>
            <w:shd w:val="clear" w:color="auto" w:fill="auto"/>
            <w:noWrap/>
            <w:vAlign w:val="bottom"/>
          </w:tcPr>
          <w:p w:rsidR="00B1283B" w:rsidRPr="00B1283B" w:rsidRDefault="00B1283B" w:rsidP="00B1283B">
            <w:pPr>
              <w:spacing w:after="0" w:line="240" w:lineRule="auto"/>
              <w:rPr>
                <w:rFonts w:ascii="Times New Roman" w:hAnsi="Times New Roman" w:cs="Times New Roman"/>
                <w:sz w:val="20"/>
                <w:szCs w:val="20"/>
              </w:rPr>
            </w:pPr>
            <w:r w:rsidRPr="00B1283B">
              <w:rPr>
                <w:rFonts w:ascii="Times New Roman" w:hAnsi="Times New Roman" w:cs="Times New Roman"/>
                <w:sz w:val="20"/>
                <w:szCs w:val="20"/>
              </w:rPr>
              <w:t>Change in NWC</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–741,000</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–798,000</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285,000</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1,083,000</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1,771,000</w:t>
            </w:r>
          </w:p>
        </w:tc>
      </w:tr>
      <w:tr w:rsidR="00B1283B" w:rsidRPr="00B1283B" w:rsidTr="00EC3315">
        <w:trPr>
          <w:trHeight w:val="315"/>
        </w:trPr>
        <w:tc>
          <w:tcPr>
            <w:tcW w:w="506" w:type="dxa"/>
            <w:tcBorders>
              <w:top w:val="nil"/>
              <w:bottom w:val="nil"/>
              <w:right w:val="nil"/>
            </w:tcBorders>
            <w:shd w:val="clear" w:color="auto" w:fill="auto"/>
            <w:noWrap/>
            <w:vAlign w:val="bottom"/>
          </w:tcPr>
          <w:p w:rsidR="00B1283B" w:rsidRPr="00B1283B" w:rsidRDefault="00B1283B" w:rsidP="00B1283B">
            <w:pPr>
              <w:spacing w:after="0" w:line="240" w:lineRule="auto"/>
              <w:rPr>
                <w:rFonts w:ascii="Times New Roman" w:hAnsi="Times New Roman" w:cs="Times New Roman"/>
                <w:sz w:val="20"/>
                <w:szCs w:val="20"/>
              </w:rPr>
            </w:pPr>
            <w:r w:rsidRPr="00B1283B">
              <w:rPr>
                <w:rFonts w:ascii="Times New Roman" w:hAnsi="Times New Roman" w:cs="Times New Roman"/>
                <w:sz w:val="20"/>
                <w:szCs w:val="20"/>
              </w:rPr>
              <w:t> </w:t>
            </w:r>
          </w:p>
        </w:tc>
        <w:tc>
          <w:tcPr>
            <w:tcW w:w="2029" w:type="dxa"/>
            <w:tcBorders>
              <w:top w:val="nil"/>
              <w:left w:val="nil"/>
              <w:bottom w:val="nil"/>
              <w:right w:val="nil"/>
            </w:tcBorders>
            <w:shd w:val="clear" w:color="auto" w:fill="auto"/>
            <w:noWrap/>
            <w:vAlign w:val="bottom"/>
          </w:tcPr>
          <w:p w:rsidR="00B1283B" w:rsidRPr="00B1283B" w:rsidRDefault="00B1283B" w:rsidP="00B1283B">
            <w:pPr>
              <w:spacing w:after="0" w:line="240" w:lineRule="auto"/>
              <w:rPr>
                <w:rFonts w:ascii="Times New Roman" w:hAnsi="Times New Roman" w:cs="Times New Roman"/>
                <w:sz w:val="20"/>
                <w:szCs w:val="20"/>
              </w:rPr>
            </w:pPr>
            <w:r w:rsidRPr="00B1283B">
              <w:rPr>
                <w:rFonts w:ascii="Times New Roman" w:hAnsi="Times New Roman" w:cs="Times New Roman"/>
                <w:sz w:val="20"/>
                <w:szCs w:val="20"/>
              </w:rPr>
              <w:t>Capital spending</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0</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0</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0</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0</w:t>
            </w:r>
          </w:p>
        </w:tc>
        <w:tc>
          <w:tcPr>
            <w:tcW w:w="144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4,369,785</w:t>
            </w:r>
          </w:p>
        </w:tc>
      </w:tr>
      <w:tr w:rsidR="00B1283B" w:rsidRPr="00B1283B" w:rsidTr="00EC3315">
        <w:trPr>
          <w:trHeight w:val="315"/>
        </w:trPr>
        <w:tc>
          <w:tcPr>
            <w:tcW w:w="506" w:type="dxa"/>
            <w:tcBorders>
              <w:top w:val="nil"/>
              <w:bottom w:val="nil"/>
              <w:right w:val="nil"/>
            </w:tcBorders>
            <w:shd w:val="clear" w:color="auto" w:fill="auto"/>
            <w:noWrap/>
            <w:vAlign w:val="bottom"/>
          </w:tcPr>
          <w:p w:rsidR="00B1283B" w:rsidRPr="00B1283B" w:rsidRDefault="00B1283B" w:rsidP="00B1283B">
            <w:pPr>
              <w:spacing w:after="0" w:line="240" w:lineRule="auto"/>
              <w:rPr>
                <w:rFonts w:ascii="Times New Roman" w:hAnsi="Times New Roman" w:cs="Times New Roman"/>
                <w:sz w:val="20"/>
                <w:szCs w:val="20"/>
              </w:rPr>
            </w:pPr>
            <w:r w:rsidRPr="00B1283B">
              <w:rPr>
                <w:rFonts w:ascii="Times New Roman" w:hAnsi="Times New Roman" w:cs="Times New Roman"/>
                <w:sz w:val="20"/>
                <w:szCs w:val="20"/>
              </w:rPr>
              <w:t> </w:t>
            </w:r>
          </w:p>
        </w:tc>
        <w:tc>
          <w:tcPr>
            <w:tcW w:w="2029" w:type="dxa"/>
            <w:tcBorders>
              <w:top w:val="nil"/>
              <w:left w:val="nil"/>
              <w:bottom w:val="nil"/>
              <w:right w:val="nil"/>
            </w:tcBorders>
            <w:shd w:val="clear" w:color="auto" w:fill="auto"/>
            <w:noWrap/>
            <w:vAlign w:val="bottom"/>
          </w:tcPr>
          <w:p w:rsidR="00B1283B" w:rsidRPr="00B1283B" w:rsidRDefault="00B1283B" w:rsidP="00B1283B">
            <w:pPr>
              <w:spacing w:after="0" w:line="240" w:lineRule="auto"/>
              <w:rPr>
                <w:rFonts w:ascii="Times New Roman" w:hAnsi="Times New Roman" w:cs="Times New Roman"/>
                <w:sz w:val="20"/>
                <w:szCs w:val="20"/>
              </w:rPr>
            </w:pPr>
            <w:r w:rsidRPr="00B1283B">
              <w:rPr>
                <w:rFonts w:ascii="Times New Roman" w:hAnsi="Times New Roman" w:cs="Times New Roman"/>
                <w:sz w:val="20"/>
                <w:szCs w:val="20"/>
              </w:rPr>
              <w:t>Total cash flow</w:t>
            </w:r>
          </w:p>
        </w:tc>
        <w:tc>
          <w:tcPr>
            <w:tcW w:w="1440" w:type="dxa"/>
            <w:tcBorders>
              <w:top w:val="single" w:sz="4" w:space="0" w:color="auto"/>
              <w:left w:val="nil"/>
              <w:bottom w:val="double" w:sz="6" w:space="0" w:color="auto"/>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$5,389,065</w:t>
            </w:r>
          </w:p>
        </w:tc>
        <w:tc>
          <w:tcPr>
            <w:tcW w:w="1440" w:type="dxa"/>
            <w:tcBorders>
              <w:top w:val="single" w:sz="4" w:space="0" w:color="auto"/>
              <w:left w:val="nil"/>
              <w:bottom w:val="double" w:sz="6" w:space="0" w:color="auto"/>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$7,053,515</w:t>
            </w:r>
          </w:p>
        </w:tc>
        <w:tc>
          <w:tcPr>
            <w:tcW w:w="1440" w:type="dxa"/>
            <w:tcBorders>
              <w:top w:val="single" w:sz="4" w:space="0" w:color="auto"/>
              <w:left w:val="nil"/>
              <w:bottom w:val="double" w:sz="6" w:space="0" w:color="auto"/>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$8,668,515</w:t>
            </w:r>
          </w:p>
        </w:tc>
        <w:tc>
          <w:tcPr>
            <w:tcW w:w="1440" w:type="dxa"/>
            <w:tcBorders>
              <w:top w:val="single" w:sz="4" w:space="0" w:color="auto"/>
              <w:left w:val="nil"/>
              <w:bottom w:val="double" w:sz="6" w:space="0" w:color="auto"/>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$8,725,265</w:t>
            </w:r>
          </w:p>
        </w:tc>
        <w:tc>
          <w:tcPr>
            <w:tcW w:w="1440" w:type="dxa"/>
            <w:tcBorders>
              <w:top w:val="single" w:sz="4" w:space="0" w:color="auto"/>
              <w:left w:val="nil"/>
              <w:bottom w:val="double" w:sz="6" w:space="0" w:color="auto"/>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$12,101,140</w:t>
            </w:r>
          </w:p>
        </w:tc>
      </w:tr>
    </w:tbl>
    <w:p w:rsidR="00B1283B" w:rsidRPr="00B1283B" w:rsidRDefault="00B1283B" w:rsidP="00B1283B">
      <w:pPr>
        <w:tabs>
          <w:tab w:val="left" w:pos="720"/>
        </w:tabs>
        <w:spacing w:after="0" w:line="240" w:lineRule="auto"/>
        <w:jc w:val="both"/>
        <w:rPr>
          <w:rFonts w:ascii="Times New Roman" w:hAnsi="Times New Roman" w:cs="Times New Roman"/>
          <w:sz w:val="20"/>
          <w:szCs w:val="20"/>
        </w:rPr>
      </w:pPr>
    </w:p>
    <w:p w:rsidR="00B1283B" w:rsidRPr="00B1283B" w:rsidRDefault="00B1283B" w:rsidP="00B1283B">
      <w:pPr>
        <w:tabs>
          <w:tab w:val="left" w:pos="720"/>
        </w:tabs>
        <w:spacing w:after="0" w:line="240" w:lineRule="auto"/>
        <w:ind w:left="446" w:hanging="446"/>
        <w:jc w:val="both"/>
        <w:rPr>
          <w:rFonts w:ascii="Times New Roman" w:hAnsi="Times New Roman" w:cs="Times New Roman"/>
          <w:sz w:val="20"/>
          <w:szCs w:val="20"/>
        </w:rPr>
      </w:pPr>
      <w:r w:rsidRPr="00B1283B">
        <w:rPr>
          <w:rFonts w:ascii="Times New Roman" w:hAnsi="Times New Roman" w:cs="Times New Roman"/>
          <w:sz w:val="20"/>
          <w:szCs w:val="20"/>
        </w:rPr>
        <w:tab/>
        <w:t xml:space="preserve">After we calculate the OCF for each year, we need to account for any other cash flows. The other cash flows in this case are NWC cash flows and capital spending, which is the </w:t>
      </w:r>
      <w:proofErr w:type="spellStart"/>
      <w:r w:rsidRPr="00B1283B">
        <w:rPr>
          <w:rFonts w:ascii="Times New Roman" w:hAnsi="Times New Roman" w:cs="Times New Roman"/>
          <w:sz w:val="20"/>
          <w:szCs w:val="20"/>
        </w:rPr>
        <w:t>aftertax</w:t>
      </w:r>
      <w:proofErr w:type="spellEnd"/>
      <w:r w:rsidRPr="00B1283B">
        <w:rPr>
          <w:rFonts w:ascii="Times New Roman" w:hAnsi="Times New Roman" w:cs="Times New Roman"/>
          <w:sz w:val="20"/>
          <w:szCs w:val="20"/>
        </w:rPr>
        <w:t xml:space="preserve"> salvage of the equipment. The required NWC capital is 15 percent of the increase in sales in the next year. We will work through the NWC cash flow for Year 1. The total NWC in Year 1 will be 15 percent of the sales increase from Year 1 to Year 2, or:</w:t>
      </w:r>
    </w:p>
    <w:p w:rsidR="00B1283B" w:rsidRPr="00B1283B" w:rsidRDefault="00B1283B" w:rsidP="00B1283B">
      <w:pPr>
        <w:tabs>
          <w:tab w:val="left" w:pos="720"/>
        </w:tabs>
        <w:spacing w:after="0" w:line="240" w:lineRule="auto"/>
        <w:ind w:left="446" w:hanging="446"/>
        <w:jc w:val="both"/>
        <w:rPr>
          <w:rFonts w:ascii="Times New Roman" w:hAnsi="Times New Roman" w:cs="Times New Roman"/>
          <w:sz w:val="20"/>
          <w:szCs w:val="20"/>
        </w:rPr>
      </w:pPr>
    </w:p>
    <w:p w:rsidR="00B1283B" w:rsidRPr="00B1283B" w:rsidRDefault="00B1283B" w:rsidP="00B1283B">
      <w:pPr>
        <w:tabs>
          <w:tab w:val="left" w:pos="720"/>
        </w:tabs>
        <w:spacing w:after="0" w:line="240" w:lineRule="auto"/>
        <w:ind w:left="446" w:hanging="446"/>
        <w:jc w:val="both"/>
        <w:rPr>
          <w:rFonts w:ascii="Times New Roman" w:hAnsi="Times New Roman" w:cs="Times New Roman"/>
          <w:sz w:val="20"/>
          <w:szCs w:val="20"/>
        </w:rPr>
      </w:pPr>
      <w:r w:rsidRPr="00B1283B">
        <w:rPr>
          <w:rFonts w:ascii="Times New Roman" w:hAnsi="Times New Roman" w:cs="Times New Roman"/>
          <w:sz w:val="20"/>
          <w:szCs w:val="20"/>
        </w:rPr>
        <w:tab/>
        <w:t xml:space="preserve">Increase in NWC for Year 1 = .15($35,720,000 – 30,780,000) </w:t>
      </w:r>
    </w:p>
    <w:p w:rsidR="00B1283B" w:rsidRPr="00B1283B" w:rsidRDefault="00B1283B" w:rsidP="00B1283B">
      <w:pPr>
        <w:tabs>
          <w:tab w:val="left" w:pos="720"/>
        </w:tabs>
        <w:spacing w:after="0" w:line="240" w:lineRule="auto"/>
        <w:ind w:left="446" w:hanging="446"/>
        <w:jc w:val="both"/>
        <w:rPr>
          <w:rFonts w:ascii="Times New Roman" w:hAnsi="Times New Roman" w:cs="Times New Roman"/>
          <w:sz w:val="20"/>
          <w:szCs w:val="20"/>
        </w:rPr>
      </w:pPr>
      <w:r w:rsidRPr="00B1283B">
        <w:rPr>
          <w:rFonts w:ascii="Times New Roman" w:hAnsi="Times New Roman" w:cs="Times New Roman"/>
          <w:sz w:val="20"/>
          <w:szCs w:val="20"/>
        </w:rPr>
        <w:tab/>
        <w:t>Increase in NWC for Year 1 = $741,000</w:t>
      </w:r>
    </w:p>
    <w:p w:rsidR="00B1283B" w:rsidRPr="00B1283B" w:rsidRDefault="00B1283B" w:rsidP="00B1283B">
      <w:pPr>
        <w:tabs>
          <w:tab w:val="left" w:pos="720"/>
        </w:tabs>
        <w:spacing w:after="0" w:line="240" w:lineRule="auto"/>
        <w:ind w:left="446" w:hanging="446"/>
        <w:jc w:val="both"/>
        <w:rPr>
          <w:rFonts w:ascii="Times New Roman" w:hAnsi="Times New Roman" w:cs="Times New Roman"/>
          <w:sz w:val="20"/>
          <w:szCs w:val="20"/>
        </w:rPr>
      </w:pPr>
    </w:p>
    <w:p w:rsidR="00B1283B" w:rsidRPr="00B1283B" w:rsidRDefault="00B1283B" w:rsidP="00B1283B">
      <w:pPr>
        <w:tabs>
          <w:tab w:val="left" w:pos="720"/>
        </w:tabs>
        <w:spacing w:after="0" w:line="240" w:lineRule="auto"/>
        <w:ind w:left="446" w:hanging="446"/>
        <w:jc w:val="both"/>
        <w:rPr>
          <w:rFonts w:ascii="Times New Roman" w:hAnsi="Times New Roman" w:cs="Times New Roman"/>
          <w:sz w:val="20"/>
          <w:szCs w:val="20"/>
        </w:rPr>
      </w:pPr>
      <w:r w:rsidRPr="00B1283B">
        <w:rPr>
          <w:rFonts w:ascii="Times New Roman" w:hAnsi="Times New Roman" w:cs="Times New Roman"/>
          <w:sz w:val="20"/>
          <w:szCs w:val="20"/>
        </w:rPr>
        <w:tab/>
        <w:t xml:space="preserve">Notice that the NWC cash flow is negative. Since the sales are increasing, we will have to spend more money to increase NWC. In Year 4, the NWC cash flow is positive since sales are declining. And, in Year 5, the NWC cash flow is the recovery of all NWC the company still has in the project.  </w:t>
      </w:r>
    </w:p>
    <w:p w:rsidR="00B1283B" w:rsidRPr="00B1283B" w:rsidRDefault="00B1283B" w:rsidP="00B1283B">
      <w:pPr>
        <w:tabs>
          <w:tab w:val="left" w:pos="720"/>
        </w:tabs>
        <w:spacing w:after="0" w:line="240" w:lineRule="auto"/>
        <w:ind w:left="446" w:hanging="446"/>
        <w:jc w:val="both"/>
        <w:rPr>
          <w:rFonts w:ascii="Times New Roman" w:hAnsi="Times New Roman" w:cs="Times New Roman"/>
          <w:sz w:val="20"/>
          <w:szCs w:val="20"/>
        </w:rPr>
      </w:pPr>
    </w:p>
    <w:p w:rsidR="00B1283B" w:rsidRPr="00B1283B" w:rsidRDefault="00B1283B" w:rsidP="00B1283B">
      <w:pPr>
        <w:tabs>
          <w:tab w:val="left" w:pos="720"/>
        </w:tabs>
        <w:spacing w:after="0" w:line="240" w:lineRule="auto"/>
        <w:ind w:left="446" w:hanging="446"/>
        <w:jc w:val="both"/>
        <w:rPr>
          <w:rFonts w:ascii="Times New Roman" w:hAnsi="Times New Roman" w:cs="Times New Roman"/>
          <w:sz w:val="20"/>
          <w:szCs w:val="20"/>
        </w:rPr>
      </w:pPr>
      <w:r w:rsidRPr="00B1283B">
        <w:rPr>
          <w:rFonts w:ascii="Times New Roman" w:hAnsi="Times New Roman" w:cs="Times New Roman"/>
          <w:sz w:val="20"/>
          <w:szCs w:val="20"/>
        </w:rPr>
        <w:tab/>
        <w:t xml:space="preserve">To calculate the </w:t>
      </w:r>
      <w:proofErr w:type="spellStart"/>
      <w:r w:rsidRPr="00B1283B">
        <w:rPr>
          <w:rFonts w:ascii="Times New Roman" w:hAnsi="Times New Roman" w:cs="Times New Roman"/>
          <w:sz w:val="20"/>
          <w:szCs w:val="20"/>
        </w:rPr>
        <w:t>aftertax</w:t>
      </w:r>
      <w:proofErr w:type="spellEnd"/>
      <w:r w:rsidRPr="00B1283B">
        <w:rPr>
          <w:rFonts w:ascii="Times New Roman" w:hAnsi="Times New Roman" w:cs="Times New Roman"/>
          <w:sz w:val="20"/>
          <w:szCs w:val="20"/>
        </w:rPr>
        <w:t xml:space="preserve"> salvage value, we first need the book value of the equipment. The book value at the end of the five years will be the purchase price, minus the total depreciation. So, the ending book value is:</w:t>
      </w:r>
    </w:p>
    <w:p w:rsidR="00B1283B" w:rsidRPr="00ED1C7E" w:rsidRDefault="00B1283B" w:rsidP="00B1283B"/>
    <w:p w:rsidR="00B1283B" w:rsidRPr="00B1283B" w:rsidRDefault="00B1283B" w:rsidP="00B1283B">
      <w:pPr>
        <w:tabs>
          <w:tab w:val="left" w:pos="720"/>
        </w:tabs>
        <w:spacing w:after="0" w:line="240" w:lineRule="auto"/>
        <w:ind w:left="446" w:hanging="446"/>
        <w:rPr>
          <w:rFonts w:ascii="Times New Roman" w:hAnsi="Times New Roman" w:cs="Times New Roman"/>
          <w:sz w:val="20"/>
          <w:szCs w:val="20"/>
        </w:rPr>
      </w:pPr>
      <w:r>
        <w:rPr>
          <w:rFonts w:ascii="Times New Roman" w:hAnsi="Times New Roman" w:cs="Times New Roman"/>
          <w:sz w:val="20"/>
          <w:szCs w:val="20"/>
        </w:rPr>
        <w:tab/>
      </w:r>
      <w:r w:rsidRPr="00B1283B">
        <w:rPr>
          <w:rFonts w:ascii="Times New Roman" w:hAnsi="Times New Roman" w:cs="Times New Roman"/>
          <w:sz w:val="20"/>
          <w:szCs w:val="20"/>
        </w:rPr>
        <w:t xml:space="preserve">Ending book value = $21,000,000 – ($3,000,900 + 5,142,900 + 3,672,900 + 2,622,900 </w:t>
      </w:r>
    </w:p>
    <w:p w:rsidR="00B1283B" w:rsidRPr="00B1283B" w:rsidRDefault="00B1283B" w:rsidP="00B1283B">
      <w:pPr>
        <w:tabs>
          <w:tab w:val="left" w:pos="720"/>
        </w:tabs>
        <w:spacing w:after="0" w:line="240" w:lineRule="auto"/>
        <w:ind w:left="446" w:hanging="446"/>
        <w:rPr>
          <w:rFonts w:ascii="Times New Roman" w:hAnsi="Times New Roman" w:cs="Times New Roman"/>
          <w:sz w:val="20"/>
          <w:szCs w:val="20"/>
        </w:rPr>
      </w:pPr>
      <w:r w:rsidRPr="00B1283B">
        <w:rPr>
          <w:rFonts w:ascii="Times New Roman" w:hAnsi="Times New Roman" w:cs="Times New Roman"/>
          <w:sz w:val="20"/>
          <w:szCs w:val="20"/>
        </w:rPr>
        <w:tab/>
      </w:r>
      <w:r w:rsidRPr="00B1283B">
        <w:rPr>
          <w:rFonts w:ascii="Times New Roman" w:hAnsi="Times New Roman" w:cs="Times New Roman"/>
          <w:sz w:val="20"/>
          <w:szCs w:val="20"/>
        </w:rPr>
        <w:tab/>
      </w:r>
      <w:r w:rsidRPr="00B1283B">
        <w:rPr>
          <w:rFonts w:ascii="Times New Roman" w:hAnsi="Times New Roman" w:cs="Times New Roman"/>
          <w:sz w:val="20"/>
          <w:szCs w:val="20"/>
        </w:rPr>
        <w:tab/>
      </w:r>
      <w:r w:rsidRPr="00B1283B">
        <w:rPr>
          <w:rFonts w:ascii="Times New Roman" w:hAnsi="Times New Roman" w:cs="Times New Roman"/>
          <w:sz w:val="20"/>
          <w:szCs w:val="20"/>
        </w:rPr>
        <w:tab/>
      </w:r>
      <w:r w:rsidRPr="00B1283B">
        <w:rPr>
          <w:rFonts w:ascii="Times New Roman" w:hAnsi="Times New Roman" w:cs="Times New Roman"/>
          <w:sz w:val="20"/>
          <w:szCs w:val="20"/>
        </w:rPr>
        <w:tab/>
        <w:t xml:space="preserve">+ 1,875,300) </w:t>
      </w:r>
    </w:p>
    <w:p w:rsidR="00B1283B" w:rsidRPr="00B1283B" w:rsidRDefault="00B1283B" w:rsidP="00B1283B">
      <w:pPr>
        <w:tabs>
          <w:tab w:val="left" w:pos="720"/>
        </w:tabs>
        <w:spacing w:after="0" w:line="240" w:lineRule="auto"/>
        <w:ind w:left="446" w:hanging="446"/>
        <w:jc w:val="both"/>
        <w:rPr>
          <w:rFonts w:ascii="Times New Roman" w:hAnsi="Times New Roman" w:cs="Times New Roman"/>
          <w:sz w:val="20"/>
          <w:szCs w:val="20"/>
        </w:rPr>
      </w:pPr>
      <w:r w:rsidRPr="00B1283B">
        <w:rPr>
          <w:rFonts w:ascii="Times New Roman" w:hAnsi="Times New Roman" w:cs="Times New Roman"/>
          <w:sz w:val="20"/>
          <w:szCs w:val="20"/>
        </w:rPr>
        <w:tab/>
        <w:t>Ending book value = $4,685,100</w:t>
      </w:r>
    </w:p>
    <w:p w:rsidR="00B1283B" w:rsidRPr="00B1283B" w:rsidRDefault="00B1283B" w:rsidP="00B1283B">
      <w:pPr>
        <w:tabs>
          <w:tab w:val="left" w:pos="720"/>
        </w:tabs>
        <w:spacing w:after="0" w:line="240" w:lineRule="auto"/>
        <w:ind w:left="446" w:hanging="446"/>
        <w:jc w:val="both"/>
        <w:rPr>
          <w:rFonts w:ascii="Times New Roman" w:hAnsi="Times New Roman" w:cs="Times New Roman"/>
          <w:sz w:val="20"/>
          <w:szCs w:val="20"/>
        </w:rPr>
      </w:pPr>
    </w:p>
    <w:p w:rsidR="00B1283B" w:rsidRPr="00B1283B" w:rsidRDefault="00B1283B" w:rsidP="00B1283B">
      <w:pPr>
        <w:tabs>
          <w:tab w:val="left" w:pos="720"/>
        </w:tabs>
        <w:spacing w:after="0" w:line="240" w:lineRule="auto"/>
        <w:ind w:left="446" w:hanging="446"/>
        <w:jc w:val="both"/>
        <w:rPr>
          <w:rFonts w:ascii="Times New Roman" w:hAnsi="Times New Roman" w:cs="Times New Roman"/>
          <w:sz w:val="20"/>
          <w:szCs w:val="20"/>
        </w:rPr>
      </w:pPr>
      <w:r w:rsidRPr="00B1283B">
        <w:rPr>
          <w:rFonts w:ascii="Times New Roman" w:hAnsi="Times New Roman" w:cs="Times New Roman"/>
          <w:sz w:val="20"/>
          <w:szCs w:val="20"/>
        </w:rPr>
        <w:tab/>
        <w:t xml:space="preserve">The market value of the used equipment is 20 percent of the purchase price, or $4.2 million, so the </w:t>
      </w:r>
      <w:proofErr w:type="spellStart"/>
      <w:r w:rsidRPr="00B1283B">
        <w:rPr>
          <w:rFonts w:ascii="Times New Roman" w:hAnsi="Times New Roman" w:cs="Times New Roman"/>
          <w:sz w:val="20"/>
          <w:szCs w:val="20"/>
        </w:rPr>
        <w:t>aftertax</w:t>
      </w:r>
      <w:proofErr w:type="spellEnd"/>
      <w:r w:rsidRPr="00B1283B">
        <w:rPr>
          <w:rFonts w:ascii="Times New Roman" w:hAnsi="Times New Roman" w:cs="Times New Roman"/>
          <w:sz w:val="20"/>
          <w:szCs w:val="20"/>
        </w:rPr>
        <w:t xml:space="preserve"> salvage value will be:</w:t>
      </w:r>
    </w:p>
    <w:p w:rsidR="00B1283B" w:rsidRPr="00B1283B" w:rsidRDefault="00B1283B" w:rsidP="00B1283B">
      <w:pPr>
        <w:tabs>
          <w:tab w:val="left" w:pos="720"/>
        </w:tabs>
        <w:spacing w:after="0" w:line="240" w:lineRule="auto"/>
        <w:ind w:left="446" w:hanging="446"/>
        <w:jc w:val="both"/>
        <w:rPr>
          <w:rFonts w:ascii="Times New Roman" w:hAnsi="Times New Roman" w:cs="Times New Roman"/>
          <w:sz w:val="20"/>
          <w:szCs w:val="20"/>
        </w:rPr>
      </w:pPr>
    </w:p>
    <w:p w:rsidR="00B1283B" w:rsidRPr="00B1283B" w:rsidRDefault="00B1283B" w:rsidP="00B1283B">
      <w:pPr>
        <w:tabs>
          <w:tab w:val="left" w:pos="720"/>
        </w:tabs>
        <w:spacing w:after="0" w:line="240" w:lineRule="auto"/>
        <w:ind w:left="446" w:hanging="446"/>
        <w:jc w:val="both"/>
        <w:rPr>
          <w:rFonts w:ascii="Times New Roman" w:hAnsi="Times New Roman" w:cs="Times New Roman"/>
          <w:sz w:val="20"/>
          <w:szCs w:val="20"/>
        </w:rPr>
      </w:pPr>
      <w:r w:rsidRPr="00B1283B">
        <w:rPr>
          <w:rFonts w:ascii="Times New Roman" w:hAnsi="Times New Roman" w:cs="Times New Roman"/>
          <w:sz w:val="20"/>
          <w:szCs w:val="20"/>
        </w:rPr>
        <w:tab/>
      </w:r>
      <w:proofErr w:type="spellStart"/>
      <w:r w:rsidRPr="00B1283B">
        <w:rPr>
          <w:rFonts w:ascii="Times New Roman" w:hAnsi="Times New Roman" w:cs="Times New Roman"/>
          <w:sz w:val="20"/>
          <w:szCs w:val="20"/>
        </w:rPr>
        <w:t>Aftertax</w:t>
      </w:r>
      <w:proofErr w:type="spellEnd"/>
      <w:r w:rsidRPr="00B1283B">
        <w:rPr>
          <w:rFonts w:ascii="Times New Roman" w:hAnsi="Times New Roman" w:cs="Times New Roman"/>
          <w:sz w:val="20"/>
          <w:szCs w:val="20"/>
        </w:rPr>
        <w:t xml:space="preserve"> salvage value = $4,200,000 + ($4,685,100 – 4,200,000</w:t>
      </w:r>
      <w:proofErr w:type="gramStart"/>
      <w:r w:rsidRPr="00B1283B">
        <w:rPr>
          <w:rFonts w:ascii="Times New Roman" w:hAnsi="Times New Roman" w:cs="Times New Roman"/>
          <w:sz w:val="20"/>
          <w:szCs w:val="20"/>
        </w:rPr>
        <w:t>)(</w:t>
      </w:r>
      <w:proofErr w:type="gramEnd"/>
      <w:r w:rsidRPr="00B1283B">
        <w:rPr>
          <w:rFonts w:ascii="Times New Roman" w:hAnsi="Times New Roman" w:cs="Times New Roman"/>
          <w:sz w:val="20"/>
          <w:szCs w:val="20"/>
        </w:rPr>
        <w:t xml:space="preserve">.35) </w:t>
      </w:r>
    </w:p>
    <w:p w:rsidR="00B1283B" w:rsidRPr="00B1283B" w:rsidRDefault="00B1283B" w:rsidP="00B1283B">
      <w:pPr>
        <w:tabs>
          <w:tab w:val="left" w:pos="720"/>
        </w:tabs>
        <w:spacing w:after="0" w:line="240" w:lineRule="auto"/>
        <w:ind w:left="446" w:hanging="446"/>
        <w:jc w:val="both"/>
        <w:rPr>
          <w:rFonts w:ascii="Times New Roman" w:hAnsi="Times New Roman" w:cs="Times New Roman"/>
          <w:sz w:val="20"/>
          <w:szCs w:val="20"/>
        </w:rPr>
      </w:pPr>
      <w:r w:rsidRPr="00B1283B">
        <w:rPr>
          <w:rFonts w:ascii="Times New Roman" w:hAnsi="Times New Roman" w:cs="Times New Roman"/>
          <w:sz w:val="20"/>
          <w:szCs w:val="20"/>
        </w:rPr>
        <w:tab/>
      </w:r>
      <w:proofErr w:type="spellStart"/>
      <w:r w:rsidRPr="00B1283B">
        <w:rPr>
          <w:rFonts w:ascii="Times New Roman" w:hAnsi="Times New Roman" w:cs="Times New Roman"/>
          <w:sz w:val="20"/>
          <w:szCs w:val="20"/>
        </w:rPr>
        <w:t>Aftertax</w:t>
      </w:r>
      <w:proofErr w:type="spellEnd"/>
      <w:r w:rsidRPr="00B1283B">
        <w:rPr>
          <w:rFonts w:ascii="Times New Roman" w:hAnsi="Times New Roman" w:cs="Times New Roman"/>
          <w:sz w:val="20"/>
          <w:szCs w:val="20"/>
        </w:rPr>
        <w:t xml:space="preserve"> salvage value = $4,369,785</w:t>
      </w:r>
    </w:p>
    <w:p w:rsidR="00B1283B" w:rsidRPr="00B1283B" w:rsidRDefault="00B1283B" w:rsidP="00B1283B">
      <w:pPr>
        <w:tabs>
          <w:tab w:val="left" w:pos="720"/>
        </w:tabs>
        <w:spacing w:after="0" w:line="240" w:lineRule="auto"/>
        <w:ind w:left="446" w:hanging="446"/>
        <w:jc w:val="both"/>
        <w:rPr>
          <w:rFonts w:ascii="Times New Roman" w:hAnsi="Times New Roman" w:cs="Times New Roman"/>
          <w:sz w:val="20"/>
          <w:szCs w:val="20"/>
        </w:rPr>
      </w:pPr>
      <w:r w:rsidRPr="00B1283B">
        <w:rPr>
          <w:rFonts w:ascii="Times New Roman" w:hAnsi="Times New Roman" w:cs="Times New Roman"/>
          <w:sz w:val="20"/>
          <w:szCs w:val="20"/>
        </w:rPr>
        <w:t xml:space="preserve"> </w:t>
      </w:r>
    </w:p>
    <w:p w:rsidR="00B1283B" w:rsidRPr="00B1283B" w:rsidRDefault="00B1283B" w:rsidP="00B1283B">
      <w:pPr>
        <w:tabs>
          <w:tab w:val="left" w:pos="720"/>
        </w:tabs>
        <w:spacing w:after="0" w:line="240" w:lineRule="auto"/>
        <w:ind w:left="446" w:hanging="446"/>
        <w:jc w:val="both"/>
        <w:rPr>
          <w:rFonts w:ascii="Times New Roman" w:hAnsi="Times New Roman" w:cs="Times New Roman"/>
          <w:sz w:val="20"/>
          <w:szCs w:val="20"/>
        </w:rPr>
      </w:pPr>
      <w:r w:rsidRPr="00B1283B">
        <w:rPr>
          <w:rFonts w:ascii="Times New Roman" w:hAnsi="Times New Roman" w:cs="Times New Roman"/>
          <w:sz w:val="20"/>
          <w:szCs w:val="20"/>
        </w:rPr>
        <w:tab/>
        <w:t xml:space="preserve">The </w:t>
      </w:r>
      <w:proofErr w:type="spellStart"/>
      <w:r w:rsidRPr="00B1283B">
        <w:rPr>
          <w:rFonts w:ascii="Times New Roman" w:hAnsi="Times New Roman" w:cs="Times New Roman"/>
          <w:sz w:val="20"/>
          <w:szCs w:val="20"/>
        </w:rPr>
        <w:t>aftertax</w:t>
      </w:r>
      <w:proofErr w:type="spellEnd"/>
      <w:r w:rsidRPr="00B1283B">
        <w:rPr>
          <w:rFonts w:ascii="Times New Roman" w:hAnsi="Times New Roman" w:cs="Times New Roman"/>
          <w:sz w:val="20"/>
          <w:szCs w:val="20"/>
        </w:rPr>
        <w:t xml:space="preserve"> salvage value is included in the total cash flows are capital spending. Now we have all of the cash flows for the project. The NPV of the project is:</w:t>
      </w:r>
    </w:p>
    <w:p w:rsidR="00B1283B" w:rsidRPr="00B1283B" w:rsidRDefault="00B1283B" w:rsidP="00B1283B">
      <w:pPr>
        <w:tabs>
          <w:tab w:val="left" w:pos="720"/>
        </w:tabs>
        <w:spacing w:after="0" w:line="240" w:lineRule="auto"/>
        <w:ind w:left="446" w:hanging="446"/>
        <w:jc w:val="both"/>
        <w:rPr>
          <w:rFonts w:ascii="Times New Roman" w:hAnsi="Times New Roman" w:cs="Times New Roman"/>
          <w:sz w:val="20"/>
          <w:szCs w:val="20"/>
        </w:rPr>
      </w:pPr>
    </w:p>
    <w:p w:rsidR="00B1283B" w:rsidRPr="00B1283B" w:rsidRDefault="00B1283B" w:rsidP="00B1283B">
      <w:pPr>
        <w:tabs>
          <w:tab w:val="left" w:pos="720"/>
        </w:tabs>
        <w:spacing w:after="0" w:line="240" w:lineRule="auto"/>
        <w:ind w:left="446" w:hanging="446"/>
        <w:rPr>
          <w:rFonts w:ascii="Times New Roman" w:hAnsi="Times New Roman" w:cs="Times New Roman"/>
          <w:sz w:val="20"/>
          <w:szCs w:val="20"/>
        </w:rPr>
      </w:pPr>
      <w:r w:rsidRPr="00B1283B">
        <w:rPr>
          <w:rFonts w:ascii="Times New Roman" w:hAnsi="Times New Roman" w:cs="Times New Roman"/>
          <w:sz w:val="20"/>
          <w:szCs w:val="20"/>
        </w:rPr>
        <w:tab/>
        <w:t>NPV = –$22,600,000 + $5,389,065/1.18 + $7,053,515/1.18</w:t>
      </w:r>
      <w:r w:rsidRPr="00B1283B">
        <w:rPr>
          <w:rFonts w:ascii="Times New Roman" w:hAnsi="Times New Roman" w:cs="Times New Roman"/>
          <w:sz w:val="20"/>
          <w:szCs w:val="20"/>
          <w:vertAlign w:val="superscript"/>
        </w:rPr>
        <w:t>2</w:t>
      </w:r>
      <w:r w:rsidRPr="00B1283B">
        <w:rPr>
          <w:rFonts w:ascii="Times New Roman" w:hAnsi="Times New Roman" w:cs="Times New Roman"/>
          <w:sz w:val="20"/>
          <w:szCs w:val="20"/>
        </w:rPr>
        <w:t xml:space="preserve"> + $8,668,515/1.18</w:t>
      </w:r>
      <w:r w:rsidRPr="00B1283B">
        <w:rPr>
          <w:rFonts w:ascii="Times New Roman" w:hAnsi="Times New Roman" w:cs="Times New Roman"/>
          <w:sz w:val="20"/>
          <w:szCs w:val="20"/>
          <w:vertAlign w:val="superscript"/>
        </w:rPr>
        <w:t>3</w:t>
      </w:r>
      <w:r w:rsidRPr="00B1283B">
        <w:rPr>
          <w:rFonts w:ascii="Times New Roman" w:hAnsi="Times New Roman" w:cs="Times New Roman"/>
          <w:sz w:val="20"/>
          <w:szCs w:val="20"/>
        </w:rPr>
        <w:t xml:space="preserve"> </w:t>
      </w:r>
    </w:p>
    <w:p w:rsidR="00B1283B" w:rsidRPr="00B1283B" w:rsidRDefault="00B1283B" w:rsidP="00B1283B">
      <w:pPr>
        <w:tabs>
          <w:tab w:val="left" w:pos="720"/>
        </w:tabs>
        <w:spacing w:after="0" w:line="240" w:lineRule="auto"/>
        <w:ind w:left="446" w:hanging="446"/>
        <w:rPr>
          <w:rFonts w:ascii="Times New Roman" w:hAnsi="Times New Roman" w:cs="Times New Roman"/>
          <w:sz w:val="20"/>
          <w:szCs w:val="20"/>
        </w:rPr>
      </w:pPr>
      <w:r w:rsidRPr="00B1283B">
        <w:rPr>
          <w:rFonts w:ascii="Times New Roman" w:hAnsi="Times New Roman" w:cs="Times New Roman"/>
          <w:sz w:val="20"/>
          <w:szCs w:val="20"/>
        </w:rPr>
        <w:tab/>
      </w:r>
      <w:r w:rsidRPr="00B1283B">
        <w:rPr>
          <w:rFonts w:ascii="Times New Roman" w:hAnsi="Times New Roman" w:cs="Times New Roman"/>
          <w:sz w:val="20"/>
          <w:szCs w:val="20"/>
        </w:rPr>
        <w:tab/>
      </w:r>
      <w:r w:rsidRPr="00B1283B">
        <w:rPr>
          <w:rFonts w:ascii="Times New Roman" w:hAnsi="Times New Roman" w:cs="Times New Roman"/>
          <w:sz w:val="20"/>
          <w:szCs w:val="20"/>
        </w:rPr>
        <w:tab/>
        <w:t>+ $8,725,265/1.18</w:t>
      </w:r>
      <w:r w:rsidRPr="00B1283B">
        <w:rPr>
          <w:rFonts w:ascii="Times New Roman" w:hAnsi="Times New Roman" w:cs="Times New Roman"/>
          <w:sz w:val="20"/>
          <w:szCs w:val="20"/>
          <w:vertAlign w:val="superscript"/>
        </w:rPr>
        <w:t>4</w:t>
      </w:r>
      <w:r w:rsidRPr="00B1283B">
        <w:rPr>
          <w:rFonts w:ascii="Times New Roman" w:hAnsi="Times New Roman" w:cs="Times New Roman"/>
          <w:sz w:val="20"/>
          <w:szCs w:val="20"/>
        </w:rPr>
        <w:t xml:space="preserve"> + $12,101,140/1.18</w:t>
      </w:r>
      <w:r w:rsidRPr="00B1283B">
        <w:rPr>
          <w:rFonts w:ascii="Times New Roman" w:hAnsi="Times New Roman" w:cs="Times New Roman"/>
          <w:sz w:val="20"/>
          <w:szCs w:val="20"/>
          <w:vertAlign w:val="superscript"/>
        </w:rPr>
        <w:t>5</w:t>
      </w:r>
    </w:p>
    <w:p w:rsidR="00B1283B" w:rsidRPr="00B1283B" w:rsidRDefault="00B1283B" w:rsidP="00B1283B">
      <w:pPr>
        <w:tabs>
          <w:tab w:val="left" w:pos="720"/>
        </w:tabs>
        <w:spacing w:after="0" w:line="240" w:lineRule="auto"/>
        <w:ind w:left="446" w:hanging="446"/>
        <w:jc w:val="both"/>
        <w:rPr>
          <w:rFonts w:ascii="Times New Roman" w:hAnsi="Times New Roman" w:cs="Times New Roman"/>
          <w:sz w:val="20"/>
          <w:szCs w:val="20"/>
        </w:rPr>
      </w:pPr>
      <w:r w:rsidRPr="00B1283B">
        <w:rPr>
          <w:rFonts w:ascii="Times New Roman" w:hAnsi="Times New Roman" w:cs="Times New Roman"/>
          <w:sz w:val="20"/>
          <w:szCs w:val="20"/>
        </w:rPr>
        <w:tab/>
        <w:t>NPV = $2,098,569.18</w:t>
      </w:r>
    </w:p>
    <w:p w:rsidR="00B1283B" w:rsidRPr="00B1283B" w:rsidRDefault="00B1283B" w:rsidP="00B1283B">
      <w:pPr>
        <w:tabs>
          <w:tab w:val="left" w:pos="720"/>
        </w:tabs>
        <w:spacing w:after="0" w:line="240" w:lineRule="auto"/>
        <w:ind w:left="446" w:hanging="446"/>
        <w:jc w:val="both"/>
        <w:rPr>
          <w:rFonts w:ascii="Times New Roman" w:hAnsi="Times New Roman" w:cs="Times New Roman"/>
          <w:sz w:val="20"/>
          <w:szCs w:val="20"/>
        </w:rPr>
      </w:pPr>
    </w:p>
    <w:p w:rsidR="00B1283B" w:rsidRPr="00B1283B" w:rsidRDefault="00B1283B" w:rsidP="00B1283B">
      <w:pPr>
        <w:tabs>
          <w:tab w:val="left" w:pos="720"/>
        </w:tabs>
        <w:spacing w:after="0" w:line="240" w:lineRule="auto"/>
        <w:ind w:left="446" w:hanging="446"/>
        <w:jc w:val="both"/>
        <w:rPr>
          <w:rFonts w:ascii="Times New Roman" w:hAnsi="Times New Roman" w:cs="Times New Roman"/>
          <w:sz w:val="20"/>
          <w:szCs w:val="20"/>
        </w:rPr>
      </w:pPr>
      <w:r w:rsidRPr="00B1283B">
        <w:rPr>
          <w:rFonts w:ascii="Times New Roman" w:hAnsi="Times New Roman" w:cs="Times New Roman"/>
          <w:sz w:val="20"/>
          <w:szCs w:val="20"/>
        </w:rPr>
        <w:tab/>
        <w:t>And the IRR is:</w:t>
      </w:r>
    </w:p>
    <w:p w:rsidR="00B1283B" w:rsidRPr="00B1283B" w:rsidRDefault="00B1283B" w:rsidP="00B1283B">
      <w:pPr>
        <w:tabs>
          <w:tab w:val="left" w:pos="720"/>
        </w:tabs>
        <w:spacing w:after="0" w:line="240" w:lineRule="auto"/>
        <w:jc w:val="both"/>
        <w:rPr>
          <w:rFonts w:ascii="Times New Roman" w:hAnsi="Times New Roman" w:cs="Times New Roman"/>
          <w:sz w:val="20"/>
          <w:szCs w:val="20"/>
        </w:rPr>
      </w:pPr>
    </w:p>
    <w:p w:rsidR="00B1283B" w:rsidRPr="00B1283B" w:rsidRDefault="00B1283B" w:rsidP="00B1283B">
      <w:pPr>
        <w:tabs>
          <w:tab w:val="left" w:pos="720"/>
        </w:tabs>
        <w:spacing w:after="0" w:line="240" w:lineRule="auto"/>
        <w:ind w:left="446" w:hanging="446"/>
        <w:rPr>
          <w:rFonts w:ascii="Times New Roman" w:hAnsi="Times New Roman" w:cs="Times New Roman"/>
          <w:sz w:val="20"/>
          <w:szCs w:val="20"/>
          <w:lang w:val="nb-NO"/>
        </w:rPr>
      </w:pPr>
      <w:r w:rsidRPr="00B1283B">
        <w:rPr>
          <w:rFonts w:ascii="Times New Roman" w:hAnsi="Times New Roman" w:cs="Times New Roman"/>
          <w:sz w:val="20"/>
          <w:szCs w:val="20"/>
        </w:rPr>
        <w:tab/>
      </w:r>
      <w:r w:rsidRPr="00B1283B">
        <w:rPr>
          <w:rFonts w:ascii="Times New Roman" w:hAnsi="Times New Roman" w:cs="Times New Roman"/>
          <w:sz w:val="20"/>
          <w:szCs w:val="20"/>
          <w:lang w:val="nb-NO"/>
        </w:rPr>
        <w:t>NPV = 0 = –$22,600,000 + $5,389,065/(1 + IRR) + $7,053,515/(1 + IRR)</w:t>
      </w:r>
      <w:r w:rsidRPr="00B1283B">
        <w:rPr>
          <w:rFonts w:ascii="Times New Roman" w:hAnsi="Times New Roman" w:cs="Times New Roman"/>
          <w:sz w:val="20"/>
          <w:szCs w:val="20"/>
          <w:vertAlign w:val="superscript"/>
          <w:lang w:val="nb-NO"/>
        </w:rPr>
        <w:t>2</w:t>
      </w:r>
      <w:r w:rsidRPr="00B1283B">
        <w:rPr>
          <w:rFonts w:ascii="Times New Roman" w:hAnsi="Times New Roman" w:cs="Times New Roman"/>
          <w:sz w:val="20"/>
          <w:szCs w:val="20"/>
          <w:lang w:val="nb-NO"/>
        </w:rPr>
        <w:t xml:space="preserve"> </w:t>
      </w:r>
    </w:p>
    <w:p w:rsidR="00B1283B" w:rsidRPr="00B1283B" w:rsidRDefault="00B1283B" w:rsidP="00B1283B">
      <w:pPr>
        <w:tabs>
          <w:tab w:val="left" w:pos="720"/>
        </w:tabs>
        <w:spacing w:after="0" w:line="240" w:lineRule="auto"/>
        <w:ind w:left="446" w:hanging="446"/>
        <w:rPr>
          <w:rFonts w:ascii="Times New Roman" w:hAnsi="Times New Roman" w:cs="Times New Roman"/>
          <w:sz w:val="20"/>
          <w:szCs w:val="20"/>
          <w:lang w:val="nb-NO"/>
        </w:rPr>
      </w:pPr>
      <w:r w:rsidRPr="00B1283B">
        <w:rPr>
          <w:rFonts w:ascii="Times New Roman" w:hAnsi="Times New Roman" w:cs="Times New Roman"/>
          <w:sz w:val="20"/>
          <w:szCs w:val="20"/>
          <w:lang w:val="nb-NO"/>
        </w:rPr>
        <w:tab/>
      </w:r>
      <w:r w:rsidRPr="00B1283B">
        <w:rPr>
          <w:rFonts w:ascii="Times New Roman" w:hAnsi="Times New Roman" w:cs="Times New Roman"/>
          <w:sz w:val="20"/>
          <w:szCs w:val="20"/>
          <w:lang w:val="nb-NO"/>
        </w:rPr>
        <w:tab/>
      </w:r>
      <w:r w:rsidRPr="00B1283B">
        <w:rPr>
          <w:rFonts w:ascii="Times New Roman" w:hAnsi="Times New Roman" w:cs="Times New Roman"/>
          <w:sz w:val="20"/>
          <w:szCs w:val="20"/>
          <w:lang w:val="nb-NO"/>
        </w:rPr>
        <w:tab/>
        <w:t xml:space="preserve">   + $8,668,515/(1 + IRR)</w:t>
      </w:r>
      <w:r w:rsidRPr="00B1283B">
        <w:rPr>
          <w:rFonts w:ascii="Times New Roman" w:hAnsi="Times New Roman" w:cs="Times New Roman"/>
          <w:sz w:val="20"/>
          <w:szCs w:val="20"/>
          <w:vertAlign w:val="superscript"/>
          <w:lang w:val="nb-NO"/>
        </w:rPr>
        <w:t>3</w:t>
      </w:r>
      <w:r w:rsidRPr="00B1283B">
        <w:rPr>
          <w:rFonts w:ascii="Times New Roman" w:hAnsi="Times New Roman" w:cs="Times New Roman"/>
          <w:sz w:val="20"/>
          <w:szCs w:val="20"/>
          <w:lang w:val="nb-NO"/>
        </w:rPr>
        <w:t xml:space="preserve"> + $8,725,265/(1 + IRR)</w:t>
      </w:r>
      <w:r w:rsidRPr="00B1283B">
        <w:rPr>
          <w:rFonts w:ascii="Times New Roman" w:hAnsi="Times New Roman" w:cs="Times New Roman"/>
          <w:sz w:val="20"/>
          <w:szCs w:val="20"/>
          <w:vertAlign w:val="superscript"/>
          <w:lang w:val="nb-NO"/>
        </w:rPr>
        <w:t>4</w:t>
      </w:r>
      <w:r w:rsidRPr="00B1283B">
        <w:rPr>
          <w:rFonts w:ascii="Times New Roman" w:hAnsi="Times New Roman" w:cs="Times New Roman"/>
          <w:sz w:val="20"/>
          <w:szCs w:val="20"/>
          <w:lang w:val="nb-NO"/>
        </w:rPr>
        <w:t xml:space="preserve"> + $12,101,140/(1 + IRR)</w:t>
      </w:r>
      <w:r w:rsidRPr="00B1283B">
        <w:rPr>
          <w:rFonts w:ascii="Times New Roman" w:hAnsi="Times New Roman" w:cs="Times New Roman"/>
          <w:sz w:val="20"/>
          <w:szCs w:val="20"/>
          <w:vertAlign w:val="superscript"/>
          <w:lang w:val="nb-NO"/>
        </w:rPr>
        <w:t>5</w:t>
      </w:r>
    </w:p>
    <w:p w:rsidR="00B1283B" w:rsidRPr="00B1283B" w:rsidRDefault="00B1283B" w:rsidP="00B1283B">
      <w:pPr>
        <w:tabs>
          <w:tab w:val="left" w:pos="720"/>
        </w:tabs>
        <w:spacing w:after="0" w:line="240" w:lineRule="auto"/>
        <w:ind w:left="446" w:hanging="446"/>
        <w:jc w:val="both"/>
        <w:rPr>
          <w:rFonts w:ascii="Times New Roman" w:hAnsi="Times New Roman" w:cs="Times New Roman"/>
          <w:sz w:val="20"/>
          <w:szCs w:val="20"/>
        </w:rPr>
      </w:pPr>
      <w:r w:rsidRPr="00B1283B">
        <w:rPr>
          <w:rFonts w:ascii="Times New Roman" w:hAnsi="Times New Roman" w:cs="Times New Roman"/>
          <w:sz w:val="20"/>
          <w:szCs w:val="20"/>
          <w:lang w:val="nb-NO"/>
        </w:rPr>
        <w:tab/>
      </w:r>
      <w:r w:rsidRPr="00B1283B">
        <w:rPr>
          <w:rFonts w:ascii="Times New Roman" w:hAnsi="Times New Roman" w:cs="Times New Roman"/>
          <w:sz w:val="20"/>
          <w:szCs w:val="20"/>
        </w:rPr>
        <w:t>IRR = 21.54%</w:t>
      </w:r>
    </w:p>
    <w:p w:rsidR="00B1283B" w:rsidRPr="00B1283B" w:rsidRDefault="00B1283B" w:rsidP="00B1283B">
      <w:pPr>
        <w:tabs>
          <w:tab w:val="left" w:pos="720"/>
        </w:tabs>
        <w:spacing w:after="0" w:line="240" w:lineRule="auto"/>
        <w:ind w:left="446" w:hanging="446"/>
        <w:jc w:val="both"/>
        <w:rPr>
          <w:rFonts w:ascii="Times New Roman" w:hAnsi="Times New Roman" w:cs="Times New Roman"/>
          <w:sz w:val="20"/>
          <w:szCs w:val="20"/>
        </w:rPr>
      </w:pPr>
    </w:p>
    <w:p w:rsidR="00B1283B" w:rsidRPr="00B1283B" w:rsidRDefault="00B1283B" w:rsidP="00B1283B">
      <w:pPr>
        <w:tabs>
          <w:tab w:val="left" w:pos="720"/>
        </w:tabs>
        <w:spacing w:after="0" w:line="240" w:lineRule="auto"/>
        <w:ind w:left="446" w:hanging="446"/>
        <w:jc w:val="both"/>
        <w:rPr>
          <w:rFonts w:ascii="Times New Roman" w:hAnsi="Times New Roman" w:cs="Times New Roman"/>
          <w:sz w:val="20"/>
          <w:szCs w:val="20"/>
        </w:rPr>
      </w:pPr>
      <w:r w:rsidRPr="00B1283B">
        <w:rPr>
          <w:rFonts w:ascii="Times New Roman" w:hAnsi="Times New Roman" w:cs="Times New Roman"/>
          <w:sz w:val="20"/>
          <w:szCs w:val="20"/>
        </w:rPr>
        <w:tab/>
        <w:t>We should accept the project.</w:t>
      </w:r>
    </w:p>
    <w:p w:rsidR="00B1283B" w:rsidRPr="00B1283B" w:rsidRDefault="00B1283B" w:rsidP="00B1283B">
      <w:pPr>
        <w:tabs>
          <w:tab w:val="left" w:pos="720"/>
        </w:tabs>
        <w:spacing w:after="0" w:line="240" w:lineRule="auto"/>
        <w:ind w:left="446" w:hanging="446"/>
        <w:jc w:val="both"/>
        <w:rPr>
          <w:rFonts w:ascii="Times New Roman" w:hAnsi="Times New Roman" w:cs="Times New Roman"/>
          <w:sz w:val="20"/>
          <w:szCs w:val="20"/>
        </w:rPr>
      </w:pPr>
    </w:p>
    <w:p w:rsidR="00B1283B" w:rsidRDefault="00B1283B" w:rsidP="00B1283B">
      <w:pPr>
        <w:spacing w:after="0" w:line="240" w:lineRule="auto"/>
        <w:rPr>
          <w:rFonts w:ascii="Times New Roman" w:hAnsi="Times New Roman" w:cs="Times New Roman"/>
          <w:sz w:val="20"/>
          <w:szCs w:val="20"/>
        </w:rPr>
      </w:pPr>
    </w:p>
    <w:p w:rsidR="00B1283B" w:rsidRDefault="00B1283B" w:rsidP="00B1283B">
      <w:pPr>
        <w:spacing w:after="0" w:line="240" w:lineRule="auto"/>
        <w:rPr>
          <w:rFonts w:ascii="Times New Roman" w:hAnsi="Times New Roman" w:cs="Times New Roman"/>
          <w:sz w:val="20"/>
          <w:szCs w:val="20"/>
        </w:rPr>
      </w:pPr>
    </w:p>
    <w:p w:rsidR="00B1283B" w:rsidRDefault="00B1283B" w:rsidP="00B1283B">
      <w:pPr>
        <w:spacing w:after="0" w:line="240" w:lineRule="auto"/>
        <w:rPr>
          <w:rFonts w:ascii="Times New Roman" w:hAnsi="Times New Roman" w:cs="Times New Roman"/>
          <w:sz w:val="20"/>
          <w:szCs w:val="20"/>
        </w:rPr>
      </w:pPr>
    </w:p>
    <w:p w:rsidR="00B1283B" w:rsidRDefault="00B1283B" w:rsidP="00B1283B">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Question </w:t>
      </w:r>
      <w:r>
        <w:rPr>
          <w:rFonts w:ascii="Times New Roman" w:hAnsi="Times New Roman" w:cs="Times New Roman"/>
          <w:b/>
          <w:sz w:val="20"/>
          <w:szCs w:val="20"/>
        </w:rPr>
        <w:t>36</w:t>
      </w:r>
      <w:r w:rsidRPr="00B1283B">
        <w:rPr>
          <w:rFonts w:ascii="Times New Roman" w:hAnsi="Times New Roman" w:cs="Times New Roman"/>
          <w:b/>
          <w:sz w:val="20"/>
          <w:szCs w:val="20"/>
        </w:rPr>
        <w:t>- (Fundamentals of Corporate Finance 10</w:t>
      </w:r>
      <w:r w:rsidRPr="00B1283B">
        <w:rPr>
          <w:rFonts w:ascii="Times New Roman" w:hAnsi="Times New Roman" w:cs="Times New Roman"/>
          <w:b/>
          <w:sz w:val="20"/>
          <w:szCs w:val="20"/>
          <w:vertAlign w:val="superscript"/>
        </w:rPr>
        <w:t>th</w:t>
      </w:r>
      <w:r w:rsidRPr="00B1283B">
        <w:rPr>
          <w:rFonts w:ascii="Times New Roman" w:hAnsi="Times New Roman" w:cs="Times New Roman"/>
          <w:b/>
          <w:sz w:val="20"/>
          <w:szCs w:val="20"/>
        </w:rPr>
        <w:t xml:space="preserve"> edition) (page340): </w:t>
      </w:r>
      <w:r>
        <w:rPr>
          <w:rFonts w:ascii="Times New Roman" w:hAnsi="Times New Roman" w:cs="Times New Roman"/>
          <w:b/>
          <w:sz w:val="20"/>
          <w:szCs w:val="20"/>
        </w:rPr>
        <w:t>Replacement Decision</w:t>
      </w:r>
    </w:p>
    <w:p w:rsidR="00B1283B" w:rsidRDefault="00B1283B" w:rsidP="00B1283B">
      <w:pPr>
        <w:spacing w:after="0" w:line="240" w:lineRule="auto"/>
        <w:rPr>
          <w:rFonts w:ascii="Times New Roman" w:hAnsi="Times New Roman" w:cs="Times New Roman"/>
          <w:b/>
          <w:sz w:val="20"/>
          <w:szCs w:val="20"/>
        </w:rPr>
      </w:pPr>
    </w:p>
    <w:p w:rsidR="00B1283B" w:rsidRPr="00B1283B" w:rsidRDefault="00B1283B" w:rsidP="00B1283B">
      <w:pPr>
        <w:tabs>
          <w:tab w:val="left" w:pos="440"/>
        </w:tabs>
        <w:spacing w:after="0" w:line="240" w:lineRule="auto"/>
        <w:ind w:left="907" w:hanging="907"/>
        <w:jc w:val="both"/>
        <w:rPr>
          <w:rFonts w:ascii="Times New Roman" w:hAnsi="Times New Roman" w:cs="Times New Roman"/>
          <w:sz w:val="20"/>
          <w:szCs w:val="20"/>
        </w:rPr>
      </w:pPr>
      <w:r w:rsidRPr="00B1283B">
        <w:rPr>
          <w:rFonts w:ascii="Times New Roman" w:hAnsi="Times New Roman" w:cs="Times New Roman"/>
          <w:i/>
          <w:sz w:val="20"/>
          <w:szCs w:val="20"/>
        </w:rPr>
        <w:t>a.</w:t>
      </w:r>
      <w:r w:rsidRPr="00B1283B">
        <w:rPr>
          <w:rFonts w:ascii="Times New Roman" w:hAnsi="Times New Roman" w:cs="Times New Roman"/>
          <w:i/>
          <w:sz w:val="20"/>
          <w:szCs w:val="20"/>
        </w:rPr>
        <w:tab/>
      </w:r>
      <w:r w:rsidRPr="00B1283B">
        <w:rPr>
          <w:rFonts w:ascii="Times New Roman" w:hAnsi="Times New Roman" w:cs="Times New Roman"/>
          <w:sz w:val="20"/>
          <w:szCs w:val="20"/>
        </w:rPr>
        <w:t>Since the two computers have unequal lives, the correct method to analyze the decision is the EAC. We will begin with the EAC of the new computer. Using the depreciation tax shield approach, the OCF for the new computer system is:</w:t>
      </w:r>
    </w:p>
    <w:p w:rsidR="00B1283B" w:rsidRPr="00B1283B" w:rsidRDefault="00B1283B" w:rsidP="00B1283B">
      <w:pPr>
        <w:tabs>
          <w:tab w:val="left" w:pos="440"/>
        </w:tabs>
        <w:spacing w:after="0" w:line="240" w:lineRule="auto"/>
        <w:ind w:left="907" w:hanging="907"/>
        <w:rPr>
          <w:rFonts w:ascii="Times New Roman" w:hAnsi="Times New Roman" w:cs="Times New Roman"/>
          <w:sz w:val="20"/>
          <w:szCs w:val="20"/>
        </w:rPr>
      </w:pPr>
    </w:p>
    <w:p w:rsidR="00B1283B" w:rsidRPr="00B1283B" w:rsidRDefault="00B1283B" w:rsidP="00B1283B">
      <w:pPr>
        <w:tabs>
          <w:tab w:val="left" w:pos="440"/>
        </w:tabs>
        <w:spacing w:after="0" w:line="240" w:lineRule="auto"/>
        <w:ind w:left="907" w:hanging="907"/>
        <w:rPr>
          <w:rFonts w:ascii="Times New Roman" w:hAnsi="Times New Roman" w:cs="Times New Roman"/>
          <w:sz w:val="20"/>
          <w:szCs w:val="20"/>
        </w:rPr>
      </w:pPr>
      <w:r w:rsidRPr="00B1283B">
        <w:rPr>
          <w:rFonts w:ascii="Times New Roman" w:hAnsi="Times New Roman" w:cs="Times New Roman"/>
          <w:sz w:val="20"/>
          <w:szCs w:val="20"/>
        </w:rPr>
        <w:tab/>
      </w:r>
      <w:r w:rsidRPr="00B1283B">
        <w:rPr>
          <w:rFonts w:ascii="Times New Roman" w:hAnsi="Times New Roman" w:cs="Times New Roman"/>
          <w:sz w:val="20"/>
          <w:szCs w:val="20"/>
        </w:rPr>
        <w:tab/>
        <w:t>OCF = ($290,000</w:t>
      </w:r>
      <w:proofErr w:type="gramStart"/>
      <w:r w:rsidRPr="00B1283B">
        <w:rPr>
          <w:rFonts w:ascii="Times New Roman" w:hAnsi="Times New Roman" w:cs="Times New Roman"/>
          <w:sz w:val="20"/>
          <w:szCs w:val="20"/>
        </w:rPr>
        <w:t>)(</w:t>
      </w:r>
      <w:proofErr w:type="gramEnd"/>
      <w:r w:rsidRPr="00B1283B">
        <w:rPr>
          <w:rFonts w:ascii="Times New Roman" w:hAnsi="Times New Roman" w:cs="Times New Roman"/>
          <w:sz w:val="20"/>
          <w:szCs w:val="20"/>
        </w:rPr>
        <w:t>1 – .38) + ($1,560,000 / 5)(.38) = $298,360</w:t>
      </w:r>
    </w:p>
    <w:p w:rsidR="00B1283B" w:rsidRPr="00B1283B" w:rsidRDefault="00B1283B" w:rsidP="00B1283B">
      <w:pPr>
        <w:tabs>
          <w:tab w:val="left" w:pos="440"/>
        </w:tabs>
        <w:spacing w:after="0" w:line="240" w:lineRule="auto"/>
        <w:ind w:left="907" w:hanging="907"/>
        <w:rPr>
          <w:rFonts w:ascii="Times New Roman" w:hAnsi="Times New Roman" w:cs="Times New Roman"/>
          <w:sz w:val="20"/>
          <w:szCs w:val="20"/>
        </w:rPr>
      </w:pPr>
    </w:p>
    <w:p w:rsidR="00B1283B" w:rsidRPr="00B1283B" w:rsidRDefault="00B1283B" w:rsidP="00B1283B">
      <w:pPr>
        <w:tabs>
          <w:tab w:val="left" w:pos="440"/>
        </w:tabs>
        <w:spacing w:after="0" w:line="240" w:lineRule="auto"/>
        <w:ind w:left="907" w:hanging="907"/>
        <w:jc w:val="both"/>
        <w:rPr>
          <w:rFonts w:ascii="Times New Roman" w:hAnsi="Times New Roman" w:cs="Times New Roman"/>
          <w:sz w:val="20"/>
          <w:szCs w:val="20"/>
        </w:rPr>
      </w:pPr>
      <w:r w:rsidRPr="00B1283B">
        <w:rPr>
          <w:rFonts w:ascii="Times New Roman" w:hAnsi="Times New Roman" w:cs="Times New Roman"/>
          <w:sz w:val="20"/>
          <w:szCs w:val="20"/>
        </w:rPr>
        <w:tab/>
      </w:r>
      <w:r w:rsidRPr="00B1283B">
        <w:rPr>
          <w:rFonts w:ascii="Times New Roman" w:hAnsi="Times New Roman" w:cs="Times New Roman"/>
          <w:sz w:val="20"/>
          <w:szCs w:val="20"/>
        </w:rPr>
        <w:tab/>
        <w:t xml:space="preserve">Notice that the costs are positive, which represents a cash inflow. The costs are positive in this case since the new computer will generate a cost savings. The only initial cash flow for the new computer is its cost of $780,000. We next need to calculate the </w:t>
      </w:r>
      <w:proofErr w:type="spellStart"/>
      <w:r w:rsidRPr="00B1283B">
        <w:rPr>
          <w:rFonts w:ascii="Times New Roman" w:hAnsi="Times New Roman" w:cs="Times New Roman"/>
          <w:sz w:val="20"/>
          <w:szCs w:val="20"/>
        </w:rPr>
        <w:t>aftertax</w:t>
      </w:r>
      <w:proofErr w:type="spellEnd"/>
      <w:r w:rsidRPr="00B1283B">
        <w:rPr>
          <w:rFonts w:ascii="Times New Roman" w:hAnsi="Times New Roman" w:cs="Times New Roman"/>
          <w:sz w:val="20"/>
          <w:szCs w:val="20"/>
        </w:rPr>
        <w:t xml:space="preserve"> salvage value, which is:</w:t>
      </w:r>
    </w:p>
    <w:p w:rsidR="00B1283B" w:rsidRPr="00B1283B" w:rsidRDefault="00B1283B" w:rsidP="00B1283B">
      <w:pPr>
        <w:tabs>
          <w:tab w:val="left" w:pos="440"/>
        </w:tabs>
        <w:spacing w:after="0" w:line="240" w:lineRule="auto"/>
        <w:ind w:left="907" w:hanging="907"/>
        <w:rPr>
          <w:rFonts w:ascii="Times New Roman" w:hAnsi="Times New Roman" w:cs="Times New Roman"/>
          <w:sz w:val="20"/>
          <w:szCs w:val="20"/>
        </w:rPr>
      </w:pPr>
    </w:p>
    <w:p w:rsidR="00B1283B" w:rsidRPr="00B1283B" w:rsidRDefault="00B1283B" w:rsidP="00B1283B">
      <w:pPr>
        <w:tabs>
          <w:tab w:val="left" w:pos="440"/>
        </w:tabs>
        <w:spacing w:after="0" w:line="240" w:lineRule="auto"/>
        <w:ind w:left="907" w:hanging="907"/>
        <w:rPr>
          <w:rFonts w:ascii="Times New Roman" w:hAnsi="Times New Roman" w:cs="Times New Roman"/>
          <w:sz w:val="20"/>
          <w:szCs w:val="20"/>
        </w:rPr>
      </w:pPr>
      <w:r w:rsidRPr="00B1283B">
        <w:rPr>
          <w:rFonts w:ascii="Times New Roman" w:hAnsi="Times New Roman" w:cs="Times New Roman"/>
          <w:sz w:val="20"/>
          <w:szCs w:val="20"/>
        </w:rPr>
        <w:tab/>
      </w:r>
      <w:r w:rsidRPr="00B1283B">
        <w:rPr>
          <w:rFonts w:ascii="Times New Roman" w:hAnsi="Times New Roman" w:cs="Times New Roman"/>
          <w:sz w:val="20"/>
          <w:szCs w:val="20"/>
        </w:rPr>
        <w:tab/>
      </w:r>
      <w:proofErr w:type="spellStart"/>
      <w:r w:rsidRPr="00B1283B">
        <w:rPr>
          <w:rFonts w:ascii="Times New Roman" w:hAnsi="Times New Roman" w:cs="Times New Roman"/>
          <w:sz w:val="20"/>
          <w:szCs w:val="20"/>
        </w:rPr>
        <w:t>Aftertax</w:t>
      </w:r>
      <w:proofErr w:type="spellEnd"/>
      <w:r w:rsidRPr="00B1283B">
        <w:rPr>
          <w:rFonts w:ascii="Times New Roman" w:hAnsi="Times New Roman" w:cs="Times New Roman"/>
          <w:sz w:val="20"/>
          <w:szCs w:val="20"/>
        </w:rPr>
        <w:t xml:space="preserve"> salvage value = $300,000(1 – .38) = $186,000</w:t>
      </w:r>
    </w:p>
    <w:p w:rsidR="00B1283B" w:rsidRPr="00B1283B" w:rsidRDefault="00B1283B" w:rsidP="00B1283B">
      <w:pPr>
        <w:tabs>
          <w:tab w:val="left" w:pos="440"/>
        </w:tabs>
        <w:spacing w:after="0" w:line="240" w:lineRule="auto"/>
        <w:ind w:left="907" w:hanging="907"/>
        <w:rPr>
          <w:rFonts w:ascii="Times New Roman" w:hAnsi="Times New Roman" w:cs="Times New Roman"/>
          <w:sz w:val="20"/>
          <w:szCs w:val="20"/>
        </w:rPr>
      </w:pPr>
      <w:bookmarkStart w:id="0" w:name="_GoBack"/>
      <w:bookmarkEnd w:id="0"/>
    </w:p>
    <w:p w:rsidR="00B1283B" w:rsidRPr="00B1283B" w:rsidRDefault="00B1283B" w:rsidP="00B1283B">
      <w:pPr>
        <w:tabs>
          <w:tab w:val="left" w:pos="440"/>
        </w:tabs>
        <w:spacing w:after="0" w:line="240" w:lineRule="auto"/>
        <w:ind w:left="907" w:hanging="907"/>
        <w:rPr>
          <w:rFonts w:ascii="Times New Roman" w:hAnsi="Times New Roman" w:cs="Times New Roman"/>
          <w:sz w:val="20"/>
          <w:szCs w:val="20"/>
        </w:rPr>
      </w:pPr>
      <w:r w:rsidRPr="00B1283B">
        <w:rPr>
          <w:rFonts w:ascii="Times New Roman" w:hAnsi="Times New Roman" w:cs="Times New Roman"/>
          <w:sz w:val="20"/>
          <w:szCs w:val="20"/>
        </w:rPr>
        <w:tab/>
      </w:r>
      <w:r w:rsidRPr="00B1283B">
        <w:rPr>
          <w:rFonts w:ascii="Times New Roman" w:hAnsi="Times New Roman" w:cs="Times New Roman"/>
          <w:sz w:val="20"/>
          <w:szCs w:val="20"/>
        </w:rPr>
        <w:tab/>
        <w:t>Now we can calculate the NPV of the new computer as:</w:t>
      </w:r>
    </w:p>
    <w:p w:rsidR="00B1283B" w:rsidRPr="00B1283B" w:rsidRDefault="00B1283B" w:rsidP="00B1283B">
      <w:pPr>
        <w:tabs>
          <w:tab w:val="left" w:pos="440"/>
        </w:tabs>
        <w:spacing w:after="0" w:line="240" w:lineRule="auto"/>
        <w:ind w:left="907" w:hanging="907"/>
        <w:rPr>
          <w:rFonts w:ascii="Times New Roman" w:hAnsi="Times New Roman" w:cs="Times New Roman"/>
          <w:sz w:val="20"/>
          <w:szCs w:val="20"/>
        </w:rPr>
      </w:pPr>
    </w:p>
    <w:p w:rsidR="00B1283B" w:rsidRPr="00B1283B" w:rsidRDefault="00B1283B" w:rsidP="00B1283B">
      <w:pPr>
        <w:tabs>
          <w:tab w:val="left" w:pos="440"/>
        </w:tabs>
        <w:spacing w:after="0" w:line="240" w:lineRule="auto"/>
        <w:ind w:left="907" w:hanging="907"/>
        <w:rPr>
          <w:rFonts w:ascii="Times New Roman" w:hAnsi="Times New Roman" w:cs="Times New Roman"/>
          <w:sz w:val="20"/>
          <w:szCs w:val="20"/>
        </w:rPr>
      </w:pPr>
      <w:r w:rsidRPr="00B1283B">
        <w:rPr>
          <w:rFonts w:ascii="Times New Roman" w:hAnsi="Times New Roman" w:cs="Times New Roman"/>
          <w:sz w:val="20"/>
          <w:szCs w:val="20"/>
        </w:rPr>
        <w:tab/>
      </w:r>
      <w:r w:rsidRPr="00B1283B">
        <w:rPr>
          <w:rFonts w:ascii="Times New Roman" w:hAnsi="Times New Roman" w:cs="Times New Roman"/>
          <w:sz w:val="20"/>
          <w:szCs w:val="20"/>
        </w:rPr>
        <w:tab/>
        <w:t>NPV = –$1,560,000 + $298,360(PVIFA</w:t>
      </w:r>
      <w:r w:rsidRPr="00B1283B">
        <w:rPr>
          <w:rFonts w:ascii="Times New Roman" w:hAnsi="Times New Roman" w:cs="Times New Roman"/>
          <w:sz w:val="20"/>
          <w:szCs w:val="20"/>
          <w:vertAlign w:val="subscript"/>
        </w:rPr>
        <w:t>12%</w:t>
      </w:r>
      <w:proofErr w:type="gramStart"/>
      <w:r w:rsidRPr="00B1283B">
        <w:rPr>
          <w:rFonts w:ascii="Times New Roman" w:hAnsi="Times New Roman" w:cs="Times New Roman"/>
          <w:sz w:val="20"/>
          <w:szCs w:val="20"/>
          <w:vertAlign w:val="subscript"/>
        </w:rPr>
        <w:t>,5</w:t>
      </w:r>
      <w:proofErr w:type="gramEnd"/>
      <w:r w:rsidRPr="00B1283B">
        <w:rPr>
          <w:rFonts w:ascii="Times New Roman" w:hAnsi="Times New Roman" w:cs="Times New Roman"/>
          <w:sz w:val="20"/>
          <w:szCs w:val="20"/>
        </w:rPr>
        <w:t>) + $186,000 / 1.12</w:t>
      </w:r>
      <w:r w:rsidRPr="00B1283B">
        <w:rPr>
          <w:rFonts w:ascii="Times New Roman" w:hAnsi="Times New Roman" w:cs="Times New Roman"/>
          <w:sz w:val="20"/>
          <w:szCs w:val="20"/>
          <w:vertAlign w:val="superscript"/>
        </w:rPr>
        <w:t>5</w:t>
      </w:r>
    </w:p>
    <w:p w:rsidR="00B1283B" w:rsidRPr="00B1283B" w:rsidRDefault="00B1283B" w:rsidP="00B1283B">
      <w:pPr>
        <w:tabs>
          <w:tab w:val="left" w:pos="440"/>
        </w:tabs>
        <w:spacing w:after="0" w:line="240" w:lineRule="auto"/>
        <w:ind w:left="907" w:hanging="907"/>
        <w:rPr>
          <w:rFonts w:ascii="Times New Roman" w:hAnsi="Times New Roman" w:cs="Times New Roman"/>
          <w:sz w:val="20"/>
          <w:szCs w:val="20"/>
        </w:rPr>
      </w:pPr>
      <w:r w:rsidRPr="00B1283B">
        <w:rPr>
          <w:rFonts w:ascii="Times New Roman" w:hAnsi="Times New Roman" w:cs="Times New Roman"/>
          <w:sz w:val="20"/>
          <w:szCs w:val="20"/>
        </w:rPr>
        <w:tab/>
      </w:r>
      <w:r w:rsidRPr="00B1283B">
        <w:rPr>
          <w:rFonts w:ascii="Times New Roman" w:hAnsi="Times New Roman" w:cs="Times New Roman"/>
          <w:sz w:val="20"/>
          <w:szCs w:val="20"/>
        </w:rPr>
        <w:tab/>
        <w:t>NPV = –$378,937.58</w:t>
      </w:r>
    </w:p>
    <w:p w:rsidR="00B1283B" w:rsidRPr="00B1283B" w:rsidRDefault="00B1283B" w:rsidP="00B1283B">
      <w:pPr>
        <w:tabs>
          <w:tab w:val="left" w:pos="440"/>
        </w:tabs>
        <w:spacing w:after="0" w:line="240" w:lineRule="auto"/>
        <w:ind w:left="907" w:hanging="907"/>
        <w:rPr>
          <w:rFonts w:ascii="Times New Roman" w:hAnsi="Times New Roman" w:cs="Times New Roman"/>
          <w:sz w:val="20"/>
          <w:szCs w:val="20"/>
        </w:rPr>
      </w:pPr>
    </w:p>
    <w:p w:rsidR="00B1283B" w:rsidRPr="00B1283B" w:rsidRDefault="00B1283B" w:rsidP="00B1283B">
      <w:pPr>
        <w:tabs>
          <w:tab w:val="left" w:pos="440"/>
        </w:tabs>
        <w:spacing w:after="0" w:line="240" w:lineRule="auto"/>
        <w:ind w:left="907" w:hanging="907"/>
        <w:rPr>
          <w:rFonts w:ascii="Times New Roman" w:hAnsi="Times New Roman" w:cs="Times New Roman"/>
          <w:sz w:val="20"/>
          <w:szCs w:val="20"/>
        </w:rPr>
      </w:pPr>
      <w:r w:rsidRPr="00B1283B">
        <w:rPr>
          <w:rFonts w:ascii="Times New Roman" w:hAnsi="Times New Roman" w:cs="Times New Roman"/>
          <w:sz w:val="20"/>
          <w:szCs w:val="20"/>
        </w:rPr>
        <w:lastRenderedPageBreak/>
        <w:tab/>
      </w:r>
      <w:r w:rsidRPr="00B1283B">
        <w:rPr>
          <w:rFonts w:ascii="Times New Roman" w:hAnsi="Times New Roman" w:cs="Times New Roman"/>
          <w:sz w:val="20"/>
          <w:szCs w:val="20"/>
        </w:rPr>
        <w:tab/>
        <w:t>And the EAC of the new computer is:</w:t>
      </w:r>
    </w:p>
    <w:p w:rsidR="00B1283B" w:rsidRPr="00B1283B" w:rsidRDefault="00B1283B" w:rsidP="00B1283B">
      <w:pPr>
        <w:tabs>
          <w:tab w:val="left" w:pos="440"/>
        </w:tabs>
        <w:spacing w:after="0" w:line="240" w:lineRule="auto"/>
        <w:ind w:left="907" w:hanging="907"/>
        <w:rPr>
          <w:rFonts w:ascii="Times New Roman" w:hAnsi="Times New Roman" w:cs="Times New Roman"/>
          <w:sz w:val="20"/>
          <w:szCs w:val="20"/>
        </w:rPr>
      </w:pPr>
    </w:p>
    <w:p w:rsidR="00B1283B" w:rsidRPr="00B1283B" w:rsidRDefault="00B1283B" w:rsidP="00B1283B">
      <w:pPr>
        <w:tabs>
          <w:tab w:val="left" w:pos="440"/>
        </w:tabs>
        <w:spacing w:after="0" w:line="240" w:lineRule="auto"/>
        <w:ind w:left="907" w:hanging="907"/>
        <w:rPr>
          <w:rFonts w:ascii="Times New Roman" w:hAnsi="Times New Roman" w:cs="Times New Roman"/>
          <w:sz w:val="20"/>
          <w:szCs w:val="20"/>
        </w:rPr>
      </w:pPr>
      <w:r w:rsidRPr="00B1283B">
        <w:rPr>
          <w:rFonts w:ascii="Times New Roman" w:hAnsi="Times New Roman" w:cs="Times New Roman"/>
          <w:sz w:val="20"/>
          <w:szCs w:val="20"/>
        </w:rPr>
        <w:tab/>
      </w:r>
      <w:r w:rsidRPr="00B1283B">
        <w:rPr>
          <w:rFonts w:ascii="Times New Roman" w:hAnsi="Times New Roman" w:cs="Times New Roman"/>
          <w:sz w:val="20"/>
          <w:szCs w:val="20"/>
        </w:rPr>
        <w:tab/>
        <w:t>EAC = –$378,937.58 / (PVIFA</w:t>
      </w:r>
      <w:r w:rsidRPr="00B1283B">
        <w:rPr>
          <w:rFonts w:ascii="Times New Roman" w:hAnsi="Times New Roman" w:cs="Times New Roman"/>
          <w:sz w:val="20"/>
          <w:szCs w:val="20"/>
          <w:vertAlign w:val="subscript"/>
        </w:rPr>
        <w:t>12%</w:t>
      </w:r>
      <w:proofErr w:type="gramStart"/>
      <w:r w:rsidRPr="00B1283B">
        <w:rPr>
          <w:rFonts w:ascii="Times New Roman" w:hAnsi="Times New Roman" w:cs="Times New Roman"/>
          <w:sz w:val="20"/>
          <w:szCs w:val="20"/>
          <w:vertAlign w:val="subscript"/>
        </w:rPr>
        <w:t>,5</w:t>
      </w:r>
      <w:proofErr w:type="gramEnd"/>
      <w:r w:rsidRPr="00B1283B">
        <w:rPr>
          <w:rFonts w:ascii="Times New Roman" w:hAnsi="Times New Roman" w:cs="Times New Roman"/>
          <w:sz w:val="20"/>
          <w:szCs w:val="20"/>
        </w:rPr>
        <w:t>) = –$105,120.97</w:t>
      </w:r>
    </w:p>
    <w:p w:rsidR="00B1283B" w:rsidRPr="00B1283B" w:rsidRDefault="00B1283B" w:rsidP="00B1283B">
      <w:pPr>
        <w:tabs>
          <w:tab w:val="left" w:pos="440"/>
        </w:tabs>
        <w:spacing w:after="0" w:line="240" w:lineRule="auto"/>
        <w:ind w:left="907" w:hanging="907"/>
        <w:rPr>
          <w:rFonts w:ascii="Times New Roman" w:hAnsi="Times New Roman" w:cs="Times New Roman"/>
          <w:sz w:val="20"/>
          <w:szCs w:val="20"/>
        </w:rPr>
      </w:pPr>
    </w:p>
    <w:p w:rsidR="00B1283B" w:rsidRPr="00B1283B" w:rsidRDefault="00B1283B" w:rsidP="00B1283B">
      <w:pPr>
        <w:tabs>
          <w:tab w:val="left" w:pos="440"/>
        </w:tabs>
        <w:spacing w:after="0" w:line="240" w:lineRule="auto"/>
        <w:ind w:left="907" w:hanging="907"/>
        <w:rPr>
          <w:rFonts w:ascii="Times New Roman" w:hAnsi="Times New Roman" w:cs="Times New Roman"/>
          <w:sz w:val="20"/>
          <w:szCs w:val="20"/>
        </w:rPr>
      </w:pPr>
      <w:r w:rsidRPr="00B1283B">
        <w:rPr>
          <w:rFonts w:ascii="Times New Roman" w:hAnsi="Times New Roman" w:cs="Times New Roman"/>
          <w:sz w:val="20"/>
          <w:szCs w:val="20"/>
        </w:rPr>
        <w:tab/>
      </w:r>
      <w:r w:rsidRPr="00B1283B">
        <w:rPr>
          <w:rFonts w:ascii="Times New Roman" w:hAnsi="Times New Roman" w:cs="Times New Roman"/>
          <w:sz w:val="20"/>
          <w:szCs w:val="20"/>
        </w:rPr>
        <w:tab/>
        <w:t>Analyzing the old computer, the only OCF is the depreciation tax shield, so:</w:t>
      </w:r>
    </w:p>
    <w:p w:rsidR="00B1283B" w:rsidRPr="00B1283B" w:rsidRDefault="00B1283B" w:rsidP="00B1283B">
      <w:pPr>
        <w:tabs>
          <w:tab w:val="left" w:pos="440"/>
        </w:tabs>
        <w:spacing w:after="0" w:line="240" w:lineRule="auto"/>
        <w:ind w:left="907" w:hanging="907"/>
        <w:rPr>
          <w:rFonts w:ascii="Times New Roman" w:hAnsi="Times New Roman" w:cs="Times New Roman"/>
          <w:sz w:val="20"/>
          <w:szCs w:val="20"/>
        </w:rPr>
      </w:pPr>
    </w:p>
    <w:p w:rsidR="00B1283B" w:rsidRPr="00B1283B" w:rsidRDefault="00B1283B" w:rsidP="00B1283B">
      <w:pPr>
        <w:tabs>
          <w:tab w:val="left" w:pos="440"/>
        </w:tabs>
        <w:spacing w:after="0" w:line="240" w:lineRule="auto"/>
        <w:ind w:left="907" w:hanging="907"/>
        <w:rPr>
          <w:rFonts w:ascii="Times New Roman" w:hAnsi="Times New Roman" w:cs="Times New Roman"/>
          <w:sz w:val="20"/>
          <w:szCs w:val="20"/>
        </w:rPr>
      </w:pPr>
      <w:r w:rsidRPr="00B1283B">
        <w:rPr>
          <w:rFonts w:ascii="Times New Roman" w:hAnsi="Times New Roman" w:cs="Times New Roman"/>
          <w:sz w:val="20"/>
          <w:szCs w:val="20"/>
        </w:rPr>
        <w:tab/>
      </w:r>
      <w:r w:rsidRPr="00B1283B">
        <w:rPr>
          <w:rFonts w:ascii="Times New Roman" w:hAnsi="Times New Roman" w:cs="Times New Roman"/>
          <w:sz w:val="20"/>
          <w:szCs w:val="20"/>
        </w:rPr>
        <w:tab/>
        <w:t>OCF = $260,000(.38) = $98,800</w:t>
      </w:r>
    </w:p>
    <w:p w:rsidR="00B1283B" w:rsidRPr="00B1283B" w:rsidRDefault="00B1283B" w:rsidP="00B1283B">
      <w:pPr>
        <w:tabs>
          <w:tab w:val="left" w:pos="440"/>
        </w:tabs>
        <w:spacing w:after="0" w:line="240" w:lineRule="auto"/>
        <w:ind w:left="907" w:hanging="907"/>
        <w:rPr>
          <w:rFonts w:ascii="Times New Roman" w:hAnsi="Times New Roman" w:cs="Times New Roman"/>
          <w:sz w:val="20"/>
          <w:szCs w:val="20"/>
        </w:rPr>
      </w:pPr>
    </w:p>
    <w:p w:rsidR="00B1283B" w:rsidRPr="00B1283B" w:rsidRDefault="00B1283B" w:rsidP="00B1283B">
      <w:pPr>
        <w:tabs>
          <w:tab w:val="left" w:pos="440"/>
        </w:tabs>
        <w:spacing w:after="0" w:line="240" w:lineRule="auto"/>
        <w:ind w:left="907" w:hanging="907"/>
        <w:jc w:val="both"/>
        <w:rPr>
          <w:rFonts w:ascii="Times New Roman" w:hAnsi="Times New Roman" w:cs="Times New Roman"/>
          <w:sz w:val="20"/>
          <w:szCs w:val="20"/>
        </w:rPr>
      </w:pPr>
      <w:r w:rsidRPr="00B1283B">
        <w:rPr>
          <w:rFonts w:ascii="Times New Roman" w:hAnsi="Times New Roman" w:cs="Times New Roman"/>
          <w:sz w:val="20"/>
          <w:szCs w:val="20"/>
        </w:rPr>
        <w:tab/>
      </w:r>
      <w:r w:rsidRPr="00B1283B">
        <w:rPr>
          <w:rFonts w:ascii="Times New Roman" w:hAnsi="Times New Roman" w:cs="Times New Roman"/>
          <w:sz w:val="20"/>
          <w:szCs w:val="20"/>
        </w:rPr>
        <w:tab/>
        <w:t xml:space="preserve">The initial cost of the old computer is a little trickier. You might assume that since we already own the old computer there is no initial cost, but we can sell the old computer, so there is an opportunity cost. We need to account for this opportunity cost. To do so, we will calculate the </w:t>
      </w:r>
      <w:proofErr w:type="spellStart"/>
      <w:r w:rsidRPr="00B1283B">
        <w:rPr>
          <w:rFonts w:ascii="Times New Roman" w:hAnsi="Times New Roman" w:cs="Times New Roman"/>
          <w:sz w:val="20"/>
          <w:szCs w:val="20"/>
        </w:rPr>
        <w:t>aftertax</w:t>
      </w:r>
      <w:proofErr w:type="spellEnd"/>
      <w:r w:rsidRPr="00B1283B">
        <w:rPr>
          <w:rFonts w:ascii="Times New Roman" w:hAnsi="Times New Roman" w:cs="Times New Roman"/>
          <w:sz w:val="20"/>
          <w:szCs w:val="20"/>
        </w:rPr>
        <w:t xml:space="preserve"> salvage value of the old computer today. We need the book value of the old computer to do so. The book value is not given directly, but we are told that the old computer has depreciation of $260,000 per year for the next three years, so we can assume the book value is the total amount of depreciation over the remaining life of the system, or $780,000. So, the </w:t>
      </w:r>
      <w:proofErr w:type="spellStart"/>
      <w:r w:rsidRPr="00B1283B">
        <w:rPr>
          <w:rFonts w:ascii="Times New Roman" w:hAnsi="Times New Roman" w:cs="Times New Roman"/>
          <w:sz w:val="20"/>
          <w:szCs w:val="20"/>
        </w:rPr>
        <w:t>aftertax</w:t>
      </w:r>
      <w:proofErr w:type="spellEnd"/>
      <w:r w:rsidRPr="00B1283B">
        <w:rPr>
          <w:rFonts w:ascii="Times New Roman" w:hAnsi="Times New Roman" w:cs="Times New Roman"/>
          <w:sz w:val="20"/>
          <w:szCs w:val="20"/>
        </w:rPr>
        <w:t xml:space="preserve"> salvage value of the old computer is:</w:t>
      </w:r>
    </w:p>
    <w:p w:rsidR="00B1283B" w:rsidRPr="00B1283B" w:rsidRDefault="00B1283B" w:rsidP="00B1283B">
      <w:pPr>
        <w:tabs>
          <w:tab w:val="left" w:pos="440"/>
        </w:tabs>
        <w:spacing w:after="0" w:line="240" w:lineRule="auto"/>
        <w:ind w:left="907" w:hanging="907"/>
        <w:rPr>
          <w:rFonts w:ascii="Times New Roman" w:hAnsi="Times New Roman" w:cs="Times New Roman"/>
          <w:sz w:val="20"/>
          <w:szCs w:val="20"/>
        </w:rPr>
      </w:pPr>
    </w:p>
    <w:p w:rsidR="00B1283B" w:rsidRPr="00B1283B" w:rsidRDefault="00B1283B" w:rsidP="00B1283B">
      <w:pPr>
        <w:tabs>
          <w:tab w:val="left" w:pos="440"/>
        </w:tabs>
        <w:spacing w:after="0" w:line="240" w:lineRule="auto"/>
        <w:ind w:left="907" w:hanging="907"/>
        <w:rPr>
          <w:rFonts w:ascii="Times New Roman" w:hAnsi="Times New Roman" w:cs="Times New Roman"/>
          <w:sz w:val="20"/>
          <w:szCs w:val="20"/>
        </w:rPr>
      </w:pPr>
      <w:r w:rsidRPr="00B1283B">
        <w:rPr>
          <w:rFonts w:ascii="Times New Roman" w:hAnsi="Times New Roman" w:cs="Times New Roman"/>
          <w:sz w:val="20"/>
          <w:szCs w:val="20"/>
        </w:rPr>
        <w:tab/>
      </w:r>
      <w:r w:rsidRPr="00B1283B">
        <w:rPr>
          <w:rFonts w:ascii="Times New Roman" w:hAnsi="Times New Roman" w:cs="Times New Roman"/>
          <w:sz w:val="20"/>
          <w:szCs w:val="20"/>
        </w:rPr>
        <w:tab/>
      </w:r>
      <w:proofErr w:type="spellStart"/>
      <w:r w:rsidRPr="00B1283B">
        <w:rPr>
          <w:rFonts w:ascii="Times New Roman" w:hAnsi="Times New Roman" w:cs="Times New Roman"/>
          <w:sz w:val="20"/>
          <w:szCs w:val="20"/>
        </w:rPr>
        <w:t>Aftertax</w:t>
      </w:r>
      <w:proofErr w:type="spellEnd"/>
      <w:r w:rsidRPr="00B1283B">
        <w:rPr>
          <w:rFonts w:ascii="Times New Roman" w:hAnsi="Times New Roman" w:cs="Times New Roman"/>
          <w:sz w:val="20"/>
          <w:szCs w:val="20"/>
        </w:rPr>
        <w:t xml:space="preserve"> salvage value = $420,000 + ($780,000 – 420,000</w:t>
      </w:r>
      <w:proofErr w:type="gramStart"/>
      <w:r w:rsidRPr="00B1283B">
        <w:rPr>
          <w:rFonts w:ascii="Times New Roman" w:hAnsi="Times New Roman" w:cs="Times New Roman"/>
          <w:sz w:val="20"/>
          <w:szCs w:val="20"/>
        </w:rPr>
        <w:t>)(</w:t>
      </w:r>
      <w:proofErr w:type="gramEnd"/>
      <w:r w:rsidRPr="00B1283B">
        <w:rPr>
          <w:rFonts w:ascii="Times New Roman" w:hAnsi="Times New Roman" w:cs="Times New Roman"/>
          <w:sz w:val="20"/>
          <w:szCs w:val="20"/>
        </w:rPr>
        <w:t>.38) = $556,800</w:t>
      </w:r>
    </w:p>
    <w:p w:rsidR="00B1283B" w:rsidRPr="00B1283B" w:rsidRDefault="00B1283B" w:rsidP="00B1283B">
      <w:pPr>
        <w:tabs>
          <w:tab w:val="left" w:pos="440"/>
        </w:tabs>
        <w:spacing w:after="0" w:line="240" w:lineRule="auto"/>
        <w:ind w:left="907" w:hanging="907"/>
        <w:rPr>
          <w:rFonts w:ascii="Times New Roman" w:hAnsi="Times New Roman" w:cs="Times New Roman"/>
          <w:sz w:val="20"/>
          <w:szCs w:val="20"/>
        </w:rPr>
      </w:pPr>
    </w:p>
    <w:p w:rsidR="00B1283B" w:rsidRPr="00B1283B" w:rsidRDefault="00B1283B" w:rsidP="00B1283B">
      <w:pPr>
        <w:tabs>
          <w:tab w:val="left" w:pos="440"/>
        </w:tabs>
        <w:spacing w:after="0" w:line="240" w:lineRule="auto"/>
        <w:ind w:left="907" w:hanging="907"/>
        <w:jc w:val="both"/>
        <w:rPr>
          <w:rFonts w:ascii="Times New Roman" w:hAnsi="Times New Roman" w:cs="Times New Roman"/>
          <w:sz w:val="20"/>
          <w:szCs w:val="20"/>
        </w:rPr>
      </w:pPr>
      <w:r w:rsidRPr="00B1283B">
        <w:rPr>
          <w:rFonts w:ascii="Times New Roman" w:hAnsi="Times New Roman" w:cs="Times New Roman"/>
          <w:sz w:val="20"/>
          <w:szCs w:val="20"/>
        </w:rPr>
        <w:tab/>
      </w:r>
      <w:r w:rsidRPr="00B1283B">
        <w:rPr>
          <w:rFonts w:ascii="Times New Roman" w:hAnsi="Times New Roman" w:cs="Times New Roman"/>
          <w:sz w:val="20"/>
          <w:szCs w:val="20"/>
        </w:rPr>
        <w:tab/>
        <w:t xml:space="preserve">This is the initial cost of the old computer system today because we are forgoing the opportunity to sell it today. We next need to calculate the </w:t>
      </w:r>
      <w:proofErr w:type="spellStart"/>
      <w:r w:rsidRPr="00B1283B">
        <w:rPr>
          <w:rFonts w:ascii="Times New Roman" w:hAnsi="Times New Roman" w:cs="Times New Roman"/>
          <w:sz w:val="20"/>
          <w:szCs w:val="20"/>
        </w:rPr>
        <w:t>aftertax</w:t>
      </w:r>
      <w:proofErr w:type="spellEnd"/>
      <w:r w:rsidRPr="00B1283B">
        <w:rPr>
          <w:rFonts w:ascii="Times New Roman" w:hAnsi="Times New Roman" w:cs="Times New Roman"/>
          <w:sz w:val="20"/>
          <w:szCs w:val="20"/>
        </w:rPr>
        <w:t xml:space="preserve"> salvage value of the computer system in two years since we are “buying” it today. The </w:t>
      </w:r>
      <w:proofErr w:type="spellStart"/>
      <w:r w:rsidRPr="00B1283B">
        <w:rPr>
          <w:rFonts w:ascii="Times New Roman" w:hAnsi="Times New Roman" w:cs="Times New Roman"/>
          <w:sz w:val="20"/>
          <w:szCs w:val="20"/>
        </w:rPr>
        <w:t>aftertax</w:t>
      </w:r>
      <w:proofErr w:type="spellEnd"/>
      <w:r w:rsidRPr="00B1283B">
        <w:rPr>
          <w:rFonts w:ascii="Times New Roman" w:hAnsi="Times New Roman" w:cs="Times New Roman"/>
          <w:sz w:val="20"/>
          <w:szCs w:val="20"/>
        </w:rPr>
        <w:t xml:space="preserve"> salvage value in two years is:</w:t>
      </w:r>
    </w:p>
    <w:p w:rsidR="00B1283B" w:rsidRPr="00B1283B" w:rsidRDefault="00B1283B" w:rsidP="00B1283B">
      <w:pPr>
        <w:tabs>
          <w:tab w:val="left" w:pos="440"/>
        </w:tabs>
        <w:spacing w:after="0" w:line="240" w:lineRule="auto"/>
        <w:ind w:left="907" w:hanging="907"/>
        <w:rPr>
          <w:rFonts w:ascii="Times New Roman" w:hAnsi="Times New Roman" w:cs="Times New Roman"/>
          <w:sz w:val="20"/>
          <w:szCs w:val="20"/>
        </w:rPr>
      </w:pPr>
    </w:p>
    <w:p w:rsidR="00B1283B" w:rsidRPr="00B1283B" w:rsidRDefault="00B1283B" w:rsidP="00B1283B">
      <w:pPr>
        <w:tabs>
          <w:tab w:val="left" w:pos="440"/>
        </w:tabs>
        <w:spacing w:after="0" w:line="240" w:lineRule="auto"/>
        <w:ind w:left="907" w:hanging="907"/>
        <w:rPr>
          <w:rFonts w:ascii="Times New Roman" w:hAnsi="Times New Roman" w:cs="Times New Roman"/>
          <w:sz w:val="20"/>
          <w:szCs w:val="20"/>
        </w:rPr>
      </w:pPr>
      <w:r w:rsidRPr="00B1283B">
        <w:rPr>
          <w:rFonts w:ascii="Times New Roman" w:hAnsi="Times New Roman" w:cs="Times New Roman"/>
          <w:sz w:val="20"/>
          <w:szCs w:val="20"/>
        </w:rPr>
        <w:tab/>
      </w:r>
      <w:r w:rsidRPr="00B1283B">
        <w:rPr>
          <w:rFonts w:ascii="Times New Roman" w:hAnsi="Times New Roman" w:cs="Times New Roman"/>
          <w:sz w:val="20"/>
          <w:szCs w:val="20"/>
        </w:rPr>
        <w:tab/>
      </w:r>
      <w:proofErr w:type="spellStart"/>
      <w:r w:rsidRPr="00B1283B">
        <w:rPr>
          <w:rFonts w:ascii="Times New Roman" w:hAnsi="Times New Roman" w:cs="Times New Roman"/>
          <w:sz w:val="20"/>
          <w:szCs w:val="20"/>
        </w:rPr>
        <w:t>Aftertax</w:t>
      </w:r>
      <w:proofErr w:type="spellEnd"/>
      <w:r w:rsidRPr="00B1283B">
        <w:rPr>
          <w:rFonts w:ascii="Times New Roman" w:hAnsi="Times New Roman" w:cs="Times New Roman"/>
          <w:sz w:val="20"/>
          <w:szCs w:val="20"/>
        </w:rPr>
        <w:t xml:space="preserve"> salvage value = $120,000 + ($260,000 – 120,000</w:t>
      </w:r>
      <w:proofErr w:type="gramStart"/>
      <w:r w:rsidRPr="00B1283B">
        <w:rPr>
          <w:rFonts w:ascii="Times New Roman" w:hAnsi="Times New Roman" w:cs="Times New Roman"/>
          <w:sz w:val="20"/>
          <w:szCs w:val="20"/>
        </w:rPr>
        <w:t>)(</w:t>
      </w:r>
      <w:proofErr w:type="gramEnd"/>
      <w:r w:rsidRPr="00B1283B">
        <w:rPr>
          <w:rFonts w:ascii="Times New Roman" w:hAnsi="Times New Roman" w:cs="Times New Roman"/>
          <w:sz w:val="20"/>
          <w:szCs w:val="20"/>
        </w:rPr>
        <w:t>.38) = $173,200</w:t>
      </w:r>
    </w:p>
    <w:p w:rsidR="00B1283B" w:rsidRPr="00B1283B" w:rsidRDefault="00B1283B" w:rsidP="00B1283B">
      <w:pPr>
        <w:tabs>
          <w:tab w:val="left" w:pos="440"/>
        </w:tabs>
        <w:spacing w:after="0" w:line="240" w:lineRule="auto"/>
        <w:ind w:left="907" w:hanging="907"/>
        <w:rPr>
          <w:rFonts w:ascii="Times New Roman" w:hAnsi="Times New Roman" w:cs="Times New Roman"/>
          <w:sz w:val="20"/>
          <w:szCs w:val="20"/>
        </w:rPr>
      </w:pPr>
    </w:p>
    <w:p w:rsidR="00B1283B" w:rsidRPr="00B1283B" w:rsidRDefault="00B1283B" w:rsidP="00B1283B">
      <w:pPr>
        <w:tabs>
          <w:tab w:val="left" w:pos="440"/>
        </w:tabs>
        <w:spacing w:after="0" w:line="240" w:lineRule="auto"/>
        <w:ind w:left="907" w:hanging="907"/>
        <w:rPr>
          <w:rFonts w:ascii="Times New Roman" w:hAnsi="Times New Roman" w:cs="Times New Roman"/>
          <w:sz w:val="20"/>
          <w:szCs w:val="20"/>
        </w:rPr>
      </w:pPr>
      <w:r w:rsidRPr="00B1283B">
        <w:rPr>
          <w:rFonts w:ascii="Times New Roman" w:hAnsi="Times New Roman" w:cs="Times New Roman"/>
          <w:sz w:val="20"/>
          <w:szCs w:val="20"/>
        </w:rPr>
        <w:tab/>
      </w:r>
      <w:r w:rsidRPr="00B1283B">
        <w:rPr>
          <w:rFonts w:ascii="Times New Roman" w:hAnsi="Times New Roman" w:cs="Times New Roman"/>
          <w:sz w:val="20"/>
          <w:szCs w:val="20"/>
        </w:rPr>
        <w:tab/>
        <w:t>Now we can calculate the NPV of the old computer as:</w:t>
      </w:r>
    </w:p>
    <w:p w:rsidR="00B1283B" w:rsidRPr="00B1283B" w:rsidRDefault="00B1283B" w:rsidP="00B1283B">
      <w:pPr>
        <w:tabs>
          <w:tab w:val="left" w:pos="440"/>
        </w:tabs>
        <w:spacing w:after="0" w:line="240" w:lineRule="auto"/>
        <w:ind w:left="907" w:hanging="907"/>
        <w:rPr>
          <w:rFonts w:ascii="Times New Roman" w:hAnsi="Times New Roman" w:cs="Times New Roman"/>
          <w:sz w:val="20"/>
          <w:szCs w:val="20"/>
        </w:rPr>
      </w:pPr>
    </w:p>
    <w:p w:rsidR="00B1283B" w:rsidRPr="00B1283B" w:rsidRDefault="00B1283B" w:rsidP="00B1283B">
      <w:pPr>
        <w:tabs>
          <w:tab w:val="left" w:pos="440"/>
        </w:tabs>
        <w:spacing w:after="0" w:line="240" w:lineRule="auto"/>
        <w:ind w:left="907" w:hanging="907"/>
        <w:rPr>
          <w:rFonts w:ascii="Times New Roman" w:hAnsi="Times New Roman" w:cs="Times New Roman"/>
          <w:sz w:val="20"/>
          <w:szCs w:val="20"/>
        </w:rPr>
      </w:pPr>
      <w:r w:rsidRPr="00B1283B">
        <w:rPr>
          <w:rFonts w:ascii="Times New Roman" w:hAnsi="Times New Roman" w:cs="Times New Roman"/>
          <w:sz w:val="20"/>
          <w:szCs w:val="20"/>
        </w:rPr>
        <w:tab/>
      </w:r>
      <w:r w:rsidRPr="00B1283B">
        <w:rPr>
          <w:rFonts w:ascii="Times New Roman" w:hAnsi="Times New Roman" w:cs="Times New Roman"/>
          <w:sz w:val="20"/>
          <w:szCs w:val="20"/>
        </w:rPr>
        <w:tab/>
        <w:t>NPV = –$556,800 + $98,800 / 1.12 + ($98,800 + 173,200) / 1.12</w:t>
      </w:r>
      <w:r w:rsidRPr="00B1283B">
        <w:rPr>
          <w:rFonts w:ascii="Times New Roman" w:hAnsi="Times New Roman" w:cs="Times New Roman"/>
          <w:sz w:val="20"/>
          <w:szCs w:val="20"/>
          <w:vertAlign w:val="superscript"/>
        </w:rPr>
        <w:t>2</w:t>
      </w:r>
    </w:p>
    <w:p w:rsidR="00B1283B" w:rsidRPr="00B1283B" w:rsidRDefault="00B1283B" w:rsidP="00B1283B">
      <w:pPr>
        <w:tabs>
          <w:tab w:val="left" w:pos="440"/>
        </w:tabs>
        <w:spacing w:after="0" w:line="240" w:lineRule="auto"/>
        <w:ind w:left="907" w:hanging="907"/>
        <w:rPr>
          <w:rFonts w:ascii="Times New Roman" w:hAnsi="Times New Roman" w:cs="Times New Roman"/>
          <w:sz w:val="20"/>
          <w:szCs w:val="20"/>
        </w:rPr>
      </w:pPr>
      <w:r w:rsidRPr="00B1283B">
        <w:rPr>
          <w:rFonts w:ascii="Times New Roman" w:hAnsi="Times New Roman" w:cs="Times New Roman"/>
          <w:sz w:val="20"/>
          <w:szCs w:val="20"/>
        </w:rPr>
        <w:tab/>
      </w:r>
      <w:r w:rsidRPr="00B1283B">
        <w:rPr>
          <w:rFonts w:ascii="Times New Roman" w:hAnsi="Times New Roman" w:cs="Times New Roman"/>
          <w:sz w:val="20"/>
          <w:szCs w:val="20"/>
        </w:rPr>
        <w:tab/>
        <w:t>NPV = –$251,748.98</w:t>
      </w:r>
    </w:p>
    <w:p w:rsidR="00B1283B" w:rsidRPr="00B1283B" w:rsidRDefault="00B1283B" w:rsidP="00B1283B">
      <w:pPr>
        <w:tabs>
          <w:tab w:val="left" w:pos="440"/>
        </w:tabs>
        <w:spacing w:after="0" w:line="240" w:lineRule="auto"/>
        <w:ind w:left="907" w:hanging="907"/>
        <w:rPr>
          <w:rFonts w:ascii="Times New Roman" w:hAnsi="Times New Roman" w:cs="Times New Roman"/>
          <w:sz w:val="20"/>
          <w:szCs w:val="20"/>
        </w:rPr>
      </w:pPr>
    </w:p>
    <w:p w:rsidR="00B1283B" w:rsidRPr="00B1283B" w:rsidRDefault="00B1283B" w:rsidP="00B1283B">
      <w:pPr>
        <w:tabs>
          <w:tab w:val="left" w:pos="440"/>
        </w:tabs>
        <w:spacing w:after="0" w:line="240" w:lineRule="auto"/>
        <w:ind w:left="907" w:hanging="907"/>
        <w:rPr>
          <w:rFonts w:ascii="Times New Roman" w:hAnsi="Times New Roman" w:cs="Times New Roman"/>
          <w:sz w:val="20"/>
          <w:szCs w:val="20"/>
        </w:rPr>
      </w:pPr>
      <w:r w:rsidRPr="00B1283B">
        <w:rPr>
          <w:rFonts w:ascii="Times New Roman" w:hAnsi="Times New Roman" w:cs="Times New Roman"/>
          <w:sz w:val="20"/>
          <w:szCs w:val="20"/>
        </w:rPr>
        <w:tab/>
      </w:r>
      <w:r w:rsidRPr="00B1283B">
        <w:rPr>
          <w:rFonts w:ascii="Times New Roman" w:hAnsi="Times New Roman" w:cs="Times New Roman"/>
          <w:sz w:val="20"/>
          <w:szCs w:val="20"/>
        </w:rPr>
        <w:tab/>
        <w:t>And the EAC of the old computer is:</w:t>
      </w:r>
    </w:p>
    <w:p w:rsidR="00B1283B" w:rsidRPr="00B1283B" w:rsidRDefault="00B1283B" w:rsidP="00B1283B">
      <w:pPr>
        <w:tabs>
          <w:tab w:val="left" w:pos="440"/>
        </w:tabs>
        <w:spacing w:after="0" w:line="240" w:lineRule="auto"/>
        <w:ind w:left="907" w:hanging="907"/>
        <w:rPr>
          <w:rFonts w:ascii="Times New Roman" w:hAnsi="Times New Roman" w:cs="Times New Roman"/>
          <w:sz w:val="20"/>
          <w:szCs w:val="20"/>
        </w:rPr>
      </w:pPr>
    </w:p>
    <w:p w:rsidR="00B1283B" w:rsidRPr="00B1283B" w:rsidRDefault="00B1283B" w:rsidP="00B1283B">
      <w:pPr>
        <w:tabs>
          <w:tab w:val="left" w:pos="440"/>
        </w:tabs>
        <w:spacing w:after="0" w:line="240" w:lineRule="auto"/>
        <w:ind w:left="907" w:hanging="907"/>
        <w:rPr>
          <w:rFonts w:ascii="Times New Roman" w:hAnsi="Times New Roman" w:cs="Times New Roman"/>
          <w:sz w:val="20"/>
          <w:szCs w:val="20"/>
        </w:rPr>
      </w:pPr>
      <w:r w:rsidRPr="00B1283B">
        <w:rPr>
          <w:rFonts w:ascii="Times New Roman" w:hAnsi="Times New Roman" w:cs="Times New Roman"/>
          <w:sz w:val="20"/>
          <w:szCs w:val="20"/>
        </w:rPr>
        <w:tab/>
      </w:r>
      <w:r w:rsidRPr="00B1283B">
        <w:rPr>
          <w:rFonts w:ascii="Times New Roman" w:hAnsi="Times New Roman" w:cs="Times New Roman"/>
          <w:sz w:val="20"/>
          <w:szCs w:val="20"/>
        </w:rPr>
        <w:tab/>
        <w:t>EAC = –$251,748.98 / (PVIFA</w:t>
      </w:r>
      <w:r w:rsidRPr="00B1283B">
        <w:rPr>
          <w:rFonts w:ascii="Times New Roman" w:hAnsi="Times New Roman" w:cs="Times New Roman"/>
          <w:sz w:val="20"/>
          <w:szCs w:val="20"/>
          <w:vertAlign w:val="subscript"/>
        </w:rPr>
        <w:t>12%</w:t>
      </w:r>
      <w:proofErr w:type="gramStart"/>
      <w:r w:rsidRPr="00B1283B">
        <w:rPr>
          <w:rFonts w:ascii="Times New Roman" w:hAnsi="Times New Roman" w:cs="Times New Roman"/>
          <w:sz w:val="20"/>
          <w:szCs w:val="20"/>
          <w:vertAlign w:val="subscript"/>
        </w:rPr>
        <w:t>,2</w:t>
      </w:r>
      <w:proofErr w:type="gramEnd"/>
      <w:r w:rsidRPr="00B1283B">
        <w:rPr>
          <w:rFonts w:ascii="Times New Roman" w:hAnsi="Times New Roman" w:cs="Times New Roman"/>
          <w:sz w:val="20"/>
          <w:szCs w:val="20"/>
        </w:rPr>
        <w:t>) = –$148,959.40</w:t>
      </w:r>
    </w:p>
    <w:p w:rsidR="00B1283B" w:rsidRPr="00B1283B" w:rsidRDefault="00B1283B" w:rsidP="00B1283B">
      <w:pPr>
        <w:tabs>
          <w:tab w:val="left" w:pos="440"/>
        </w:tabs>
        <w:spacing w:after="0" w:line="240" w:lineRule="auto"/>
        <w:ind w:left="907" w:hanging="907"/>
        <w:rPr>
          <w:rFonts w:ascii="Times New Roman" w:hAnsi="Times New Roman" w:cs="Times New Roman"/>
          <w:sz w:val="20"/>
          <w:szCs w:val="20"/>
        </w:rPr>
      </w:pPr>
    </w:p>
    <w:p w:rsidR="00B1283B" w:rsidRPr="00B1283B" w:rsidRDefault="00B1283B" w:rsidP="00B1283B">
      <w:pPr>
        <w:tabs>
          <w:tab w:val="left" w:pos="440"/>
        </w:tabs>
        <w:spacing w:after="0" w:line="240" w:lineRule="auto"/>
        <w:ind w:left="907" w:hanging="907"/>
        <w:jc w:val="both"/>
        <w:rPr>
          <w:rFonts w:ascii="Times New Roman" w:hAnsi="Times New Roman" w:cs="Times New Roman"/>
          <w:sz w:val="20"/>
          <w:szCs w:val="20"/>
        </w:rPr>
      </w:pPr>
      <w:r w:rsidRPr="00B1283B">
        <w:rPr>
          <w:rFonts w:ascii="Times New Roman" w:hAnsi="Times New Roman" w:cs="Times New Roman"/>
          <w:sz w:val="20"/>
          <w:szCs w:val="20"/>
        </w:rPr>
        <w:tab/>
      </w:r>
      <w:r w:rsidRPr="00B1283B">
        <w:rPr>
          <w:rFonts w:ascii="Times New Roman" w:hAnsi="Times New Roman" w:cs="Times New Roman"/>
          <w:sz w:val="20"/>
          <w:szCs w:val="20"/>
        </w:rPr>
        <w:tab/>
        <w:t>Even if we are going to replace the system in two years no matter what our decision today, we should replace it today since the EAC is more positive.</w:t>
      </w:r>
    </w:p>
    <w:p w:rsidR="00B1283B" w:rsidRPr="00B1283B" w:rsidRDefault="00B1283B" w:rsidP="00B1283B">
      <w:pPr>
        <w:tabs>
          <w:tab w:val="left" w:pos="440"/>
        </w:tabs>
        <w:spacing w:after="0" w:line="240" w:lineRule="auto"/>
        <w:ind w:left="440" w:hanging="440"/>
        <w:rPr>
          <w:rFonts w:ascii="Times New Roman" w:hAnsi="Times New Roman" w:cs="Times New Roman"/>
          <w:sz w:val="20"/>
          <w:szCs w:val="20"/>
        </w:rPr>
      </w:pPr>
    </w:p>
    <w:p w:rsidR="00B1283B" w:rsidRPr="00B1283B" w:rsidRDefault="00B1283B" w:rsidP="00B1283B">
      <w:pPr>
        <w:tabs>
          <w:tab w:val="left" w:pos="440"/>
        </w:tabs>
        <w:spacing w:after="0" w:line="240" w:lineRule="auto"/>
        <w:ind w:left="907" w:hanging="907"/>
        <w:jc w:val="both"/>
        <w:rPr>
          <w:rFonts w:ascii="Times New Roman" w:hAnsi="Times New Roman" w:cs="Times New Roman"/>
          <w:sz w:val="20"/>
          <w:szCs w:val="20"/>
        </w:rPr>
      </w:pPr>
      <w:r w:rsidRPr="00B1283B">
        <w:rPr>
          <w:rFonts w:ascii="Times New Roman" w:hAnsi="Times New Roman" w:cs="Times New Roman"/>
          <w:sz w:val="20"/>
          <w:szCs w:val="20"/>
        </w:rPr>
        <w:tab/>
      </w:r>
      <w:r w:rsidRPr="00B1283B">
        <w:rPr>
          <w:rFonts w:ascii="Times New Roman" w:hAnsi="Times New Roman" w:cs="Times New Roman"/>
          <w:i/>
          <w:sz w:val="20"/>
          <w:szCs w:val="20"/>
        </w:rPr>
        <w:t>b.</w:t>
      </w:r>
      <w:r w:rsidRPr="00B1283B">
        <w:rPr>
          <w:rFonts w:ascii="Times New Roman" w:hAnsi="Times New Roman" w:cs="Times New Roman"/>
          <w:i/>
          <w:sz w:val="20"/>
          <w:szCs w:val="20"/>
        </w:rPr>
        <w:tab/>
      </w:r>
      <w:r w:rsidRPr="00B1283B">
        <w:rPr>
          <w:rFonts w:ascii="Times New Roman" w:hAnsi="Times New Roman" w:cs="Times New Roman"/>
          <w:sz w:val="20"/>
          <w:szCs w:val="20"/>
        </w:rPr>
        <w:t xml:space="preserve"> If we are only concerned with whether or not to replace the machine now, and are not worrying about what will happen in two years, the correct analysis is NPV. To calculate the NPV of the decision on the computer system now, we need the difference in the total cash flows of the old computer system and the new computer system. From our previous calculations, we can say the cash flows for each computer system are:</w:t>
      </w:r>
    </w:p>
    <w:p w:rsidR="00B1283B" w:rsidRPr="00B1283B" w:rsidRDefault="00B1283B" w:rsidP="00B1283B">
      <w:pPr>
        <w:tabs>
          <w:tab w:val="left" w:pos="440"/>
        </w:tabs>
        <w:spacing w:after="0" w:line="240" w:lineRule="auto"/>
        <w:ind w:left="440" w:hanging="440"/>
        <w:jc w:val="both"/>
        <w:rPr>
          <w:rFonts w:ascii="Times New Roman" w:hAnsi="Times New Roman" w:cs="Times New Roman"/>
          <w:sz w:val="20"/>
          <w:szCs w:val="20"/>
        </w:rPr>
      </w:pPr>
    </w:p>
    <w:tbl>
      <w:tblPr>
        <w:tblW w:w="0" w:type="auto"/>
        <w:tblInd w:w="93" w:type="dxa"/>
        <w:tblLook w:val="0000" w:firstRow="0" w:lastRow="0" w:firstColumn="0" w:lastColumn="0" w:noHBand="0" w:noVBand="0"/>
      </w:tblPr>
      <w:tblGrid>
        <w:gridCol w:w="915"/>
        <w:gridCol w:w="900"/>
        <w:gridCol w:w="1710"/>
        <w:gridCol w:w="1584"/>
        <w:gridCol w:w="1584"/>
      </w:tblGrid>
      <w:tr w:rsidR="00B1283B" w:rsidRPr="00B1283B" w:rsidTr="00EC3315">
        <w:trPr>
          <w:trHeight w:val="315"/>
        </w:trPr>
        <w:tc>
          <w:tcPr>
            <w:tcW w:w="915" w:type="dxa"/>
            <w:tcBorders>
              <w:top w:val="nil"/>
              <w:left w:val="nil"/>
              <w:bottom w:val="nil"/>
              <w:right w:val="nil"/>
            </w:tcBorders>
          </w:tcPr>
          <w:p w:rsidR="00B1283B" w:rsidRPr="00B1283B" w:rsidRDefault="00B1283B" w:rsidP="00B1283B">
            <w:pPr>
              <w:spacing w:after="0" w:line="240" w:lineRule="auto"/>
              <w:rPr>
                <w:rFonts w:ascii="Times New Roman" w:hAnsi="Times New Roman" w:cs="Times New Roman"/>
                <w:sz w:val="20"/>
                <w:szCs w:val="20"/>
              </w:rPr>
            </w:pPr>
          </w:p>
        </w:tc>
        <w:tc>
          <w:tcPr>
            <w:tcW w:w="90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center"/>
              <w:rPr>
                <w:rFonts w:ascii="Times New Roman" w:hAnsi="Times New Roman" w:cs="Times New Roman"/>
                <w:i/>
                <w:sz w:val="20"/>
                <w:szCs w:val="20"/>
                <w:u w:val="single"/>
              </w:rPr>
            </w:pPr>
            <w:r w:rsidRPr="00B1283B">
              <w:rPr>
                <w:rFonts w:ascii="Times New Roman" w:hAnsi="Times New Roman" w:cs="Times New Roman"/>
                <w:i/>
                <w:sz w:val="20"/>
                <w:szCs w:val="20"/>
                <w:u w:val="single"/>
              </w:rPr>
              <w:t>t</w:t>
            </w:r>
          </w:p>
        </w:tc>
        <w:tc>
          <w:tcPr>
            <w:tcW w:w="171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u w:val="single"/>
              </w:rPr>
            </w:pPr>
            <w:r w:rsidRPr="00B1283B">
              <w:rPr>
                <w:rFonts w:ascii="Times New Roman" w:hAnsi="Times New Roman" w:cs="Times New Roman"/>
                <w:sz w:val="20"/>
                <w:szCs w:val="20"/>
                <w:u w:val="single"/>
              </w:rPr>
              <w:t>New computer</w:t>
            </w:r>
          </w:p>
        </w:tc>
        <w:tc>
          <w:tcPr>
            <w:tcW w:w="1584"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u w:val="single"/>
              </w:rPr>
            </w:pPr>
            <w:r w:rsidRPr="00B1283B">
              <w:rPr>
                <w:rFonts w:ascii="Times New Roman" w:hAnsi="Times New Roman" w:cs="Times New Roman"/>
                <w:sz w:val="20"/>
                <w:szCs w:val="20"/>
                <w:u w:val="single"/>
              </w:rPr>
              <w:t>Old computer</w:t>
            </w:r>
          </w:p>
        </w:tc>
        <w:tc>
          <w:tcPr>
            <w:tcW w:w="1584"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u w:val="single"/>
              </w:rPr>
            </w:pPr>
            <w:r w:rsidRPr="00B1283B">
              <w:rPr>
                <w:rFonts w:ascii="Times New Roman" w:hAnsi="Times New Roman" w:cs="Times New Roman"/>
                <w:sz w:val="20"/>
                <w:szCs w:val="20"/>
                <w:u w:val="single"/>
              </w:rPr>
              <w:t>Difference</w:t>
            </w:r>
          </w:p>
        </w:tc>
      </w:tr>
      <w:tr w:rsidR="00B1283B" w:rsidRPr="00B1283B" w:rsidTr="00EC3315">
        <w:trPr>
          <w:trHeight w:val="315"/>
        </w:trPr>
        <w:tc>
          <w:tcPr>
            <w:tcW w:w="915" w:type="dxa"/>
            <w:tcBorders>
              <w:top w:val="nil"/>
              <w:left w:val="nil"/>
              <w:bottom w:val="nil"/>
              <w:right w:val="nil"/>
            </w:tcBorders>
          </w:tcPr>
          <w:p w:rsidR="00B1283B" w:rsidRPr="00B1283B" w:rsidRDefault="00B1283B" w:rsidP="00B1283B">
            <w:pPr>
              <w:spacing w:after="0" w:line="240" w:lineRule="auto"/>
              <w:rPr>
                <w:rFonts w:ascii="Times New Roman" w:hAnsi="Times New Roman" w:cs="Times New Roman"/>
                <w:sz w:val="20"/>
                <w:szCs w:val="20"/>
              </w:rPr>
            </w:pPr>
          </w:p>
        </w:tc>
        <w:tc>
          <w:tcPr>
            <w:tcW w:w="90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center"/>
              <w:rPr>
                <w:rFonts w:ascii="Times New Roman" w:hAnsi="Times New Roman" w:cs="Times New Roman"/>
                <w:sz w:val="20"/>
                <w:szCs w:val="20"/>
              </w:rPr>
            </w:pPr>
            <w:r w:rsidRPr="00B1283B">
              <w:rPr>
                <w:rFonts w:ascii="Times New Roman" w:hAnsi="Times New Roman" w:cs="Times New Roman"/>
                <w:sz w:val="20"/>
                <w:szCs w:val="20"/>
              </w:rPr>
              <w:t>0</w:t>
            </w:r>
          </w:p>
        </w:tc>
        <w:tc>
          <w:tcPr>
            <w:tcW w:w="171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–$1,560,000</w:t>
            </w:r>
          </w:p>
        </w:tc>
        <w:tc>
          <w:tcPr>
            <w:tcW w:w="1584"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–$556,800</w:t>
            </w:r>
          </w:p>
        </w:tc>
        <w:tc>
          <w:tcPr>
            <w:tcW w:w="1584"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–$1,003,200</w:t>
            </w:r>
          </w:p>
        </w:tc>
      </w:tr>
      <w:tr w:rsidR="00B1283B" w:rsidRPr="00B1283B" w:rsidTr="00EC3315">
        <w:trPr>
          <w:trHeight w:val="315"/>
        </w:trPr>
        <w:tc>
          <w:tcPr>
            <w:tcW w:w="915" w:type="dxa"/>
            <w:tcBorders>
              <w:top w:val="nil"/>
              <w:left w:val="nil"/>
              <w:bottom w:val="nil"/>
              <w:right w:val="nil"/>
            </w:tcBorders>
          </w:tcPr>
          <w:p w:rsidR="00B1283B" w:rsidRPr="00B1283B" w:rsidRDefault="00B1283B" w:rsidP="00B1283B">
            <w:pPr>
              <w:spacing w:after="0" w:line="240" w:lineRule="auto"/>
              <w:rPr>
                <w:rFonts w:ascii="Times New Roman" w:hAnsi="Times New Roman" w:cs="Times New Roman"/>
                <w:sz w:val="20"/>
                <w:szCs w:val="20"/>
              </w:rPr>
            </w:pPr>
          </w:p>
        </w:tc>
        <w:tc>
          <w:tcPr>
            <w:tcW w:w="90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center"/>
              <w:rPr>
                <w:rFonts w:ascii="Times New Roman" w:hAnsi="Times New Roman" w:cs="Times New Roman"/>
                <w:sz w:val="20"/>
                <w:szCs w:val="20"/>
              </w:rPr>
            </w:pPr>
            <w:r w:rsidRPr="00B1283B">
              <w:rPr>
                <w:rFonts w:ascii="Times New Roman" w:hAnsi="Times New Roman" w:cs="Times New Roman"/>
                <w:sz w:val="20"/>
                <w:szCs w:val="20"/>
              </w:rPr>
              <w:t>1</w:t>
            </w:r>
          </w:p>
        </w:tc>
        <w:tc>
          <w:tcPr>
            <w:tcW w:w="171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298,360</w:t>
            </w:r>
          </w:p>
        </w:tc>
        <w:tc>
          <w:tcPr>
            <w:tcW w:w="1584"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98,800</w:t>
            </w:r>
          </w:p>
        </w:tc>
        <w:tc>
          <w:tcPr>
            <w:tcW w:w="1584"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199,560</w:t>
            </w:r>
          </w:p>
        </w:tc>
      </w:tr>
      <w:tr w:rsidR="00B1283B" w:rsidRPr="00B1283B" w:rsidTr="00EC3315">
        <w:trPr>
          <w:trHeight w:val="315"/>
        </w:trPr>
        <w:tc>
          <w:tcPr>
            <w:tcW w:w="915" w:type="dxa"/>
            <w:tcBorders>
              <w:top w:val="nil"/>
              <w:left w:val="nil"/>
              <w:bottom w:val="nil"/>
              <w:right w:val="nil"/>
            </w:tcBorders>
          </w:tcPr>
          <w:p w:rsidR="00B1283B" w:rsidRPr="00B1283B" w:rsidRDefault="00B1283B" w:rsidP="00B1283B">
            <w:pPr>
              <w:spacing w:after="0" w:line="240" w:lineRule="auto"/>
              <w:rPr>
                <w:rFonts w:ascii="Times New Roman" w:hAnsi="Times New Roman" w:cs="Times New Roman"/>
                <w:sz w:val="20"/>
                <w:szCs w:val="20"/>
              </w:rPr>
            </w:pPr>
          </w:p>
        </w:tc>
        <w:tc>
          <w:tcPr>
            <w:tcW w:w="90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center"/>
              <w:rPr>
                <w:rFonts w:ascii="Times New Roman" w:hAnsi="Times New Roman" w:cs="Times New Roman"/>
                <w:sz w:val="20"/>
                <w:szCs w:val="20"/>
              </w:rPr>
            </w:pPr>
            <w:r w:rsidRPr="00B1283B">
              <w:rPr>
                <w:rFonts w:ascii="Times New Roman" w:hAnsi="Times New Roman" w:cs="Times New Roman"/>
                <w:sz w:val="20"/>
                <w:szCs w:val="20"/>
              </w:rPr>
              <w:t>2</w:t>
            </w:r>
          </w:p>
        </w:tc>
        <w:tc>
          <w:tcPr>
            <w:tcW w:w="171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298,360</w:t>
            </w:r>
          </w:p>
        </w:tc>
        <w:tc>
          <w:tcPr>
            <w:tcW w:w="1584"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272,000</w:t>
            </w:r>
          </w:p>
        </w:tc>
        <w:tc>
          <w:tcPr>
            <w:tcW w:w="1584"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26,360</w:t>
            </w:r>
          </w:p>
        </w:tc>
      </w:tr>
      <w:tr w:rsidR="00B1283B" w:rsidRPr="00B1283B" w:rsidTr="00EC3315">
        <w:trPr>
          <w:trHeight w:val="315"/>
        </w:trPr>
        <w:tc>
          <w:tcPr>
            <w:tcW w:w="915" w:type="dxa"/>
            <w:tcBorders>
              <w:left w:val="nil"/>
              <w:right w:val="nil"/>
            </w:tcBorders>
          </w:tcPr>
          <w:p w:rsidR="00B1283B" w:rsidRPr="00B1283B" w:rsidRDefault="00B1283B" w:rsidP="00B1283B">
            <w:pPr>
              <w:spacing w:after="0" w:line="240" w:lineRule="auto"/>
              <w:rPr>
                <w:rFonts w:ascii="Times New Roman" w:hAnsi="Times New Roman" w:cs="Times New Roman"/>
                <w:sz w:val="20"/>
                <w:szCs w:val="20"/>
              </w:rPr>
            </w:pPr>
          </w:p>
        </w:tc>
        <w:tc>
          <w:tcPr>
            <w:tcW w:w="900" w:type="dxa"/>
            <w:tcBorders>
              <w:left w:val="nil"/>
              <w:right w:val="nil"/>
            </w:tcBorders>
            <w:shd w:val="clear" w:color="auto" w:fill="auto"/>
            <w:noWrap/>
            <w:vAlign w:val="bottom"/>
          </w:tcPr>
          <w:p w:rsidR="00B1283B" w:rsidRPr="00B1283B" w:rsidRDefault="00B1283B" w:rsidP="00B1283B">
            <w:pPr>
              <w:spacing w:after="0" w:line="240" w:lineRule="auto"/>
              <w:jc w:val="center"/>
              <w:rPr>
                <w:rFonts w:ascii="Times New Roman" w:hAnsi="Times New Roman" w:cs="Times New Roman"/>
                <w:sz w:val="20"/>
                <w:szCs w:val="20"/>
              </w:rPr>
            </w:pPr>
            <w:r w:rsidRPr="00B1283B">
              <w:rPr>
                <w:rFonts w:ascii="Times New Roman" w:hAnsi="Times New Roman" w:cs="Times New Roman"/>
                <w:sz w:val="20"/>
                <w:szCs w:val="20"/>
              </w:rPr>
              <w:t>3</w:t>
            </w:r>
          </w:p>
        </w:tc>
        <w:tc>
          <w:tcPr>
            <w:tcW w:w="1710" w:type="dxa"/>
            <w:tcBorders>
              <w:left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298,360</w:t>
            </w:r>
          </w:p>
        </w:tc>
        <w:tc>
          <w:tcPr>
            <w:tcW w:w="1584" w:type="dxa"/>
            <w:tcBorders>
              <w:left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0</w:t>
            </w:r>
          </w:p>
        </w:tc>
        <w:tc>
          <w:tcPr>
            <w:tcW w:w="1584" w:type="dxa"/>
            <w:tcBorders>
              <w:left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298,360</w:t>
            </w:r>
          </w:p>
        </w:tc>
      </w:tr>
      <w:tr w:rsidR="00B1283B" w:rsidRPr="00B1283B" w:rsidTr="00EC3315">
        <w:trPr>
          <w:trHeight w:val="315"/>
        </w:trPr>
        <w:tc>
          <w:tcPr>
            <w:tcW w:w="915" w:type="dxa"/>
            <w:tcBorders>
              <w:top w:val="nil"/>
              <w:left w:val="nil"/>
              <w:bottom w:val="nil"/>
              <w:right w:val="nil"/>
            </w:tcBorders>
          </w:tcPr>
          <w:p w:rsidR="00B1283B" w:rsidRPr="00B1283B" w:rsidRDefault="00B1283B" w:rsidP="00B1283B">
            <w:pPr>
              <w:spacing w:after="0" w:line="240" w:lineRule="auto"/>
              <w:rPr>
                <w:rFonts w:ascii="Times New Roman" w:hAnsi="Times New Roman" w:cs="Times New Roman"/>
                <w:sz w:val="20"/>
                <w:szCs w:val="20"/>
              </w:rPr>
            </w:pPr>
          </w:p>
        </w:tc>
        <w:tc>
          <w:tcPr>
            <w:tcW w:w="90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center"/>
              <w:rPr>
                <w:rFonts w:ascii="Times New Roman" w:hAnsi="Times New Roman" w:cs="Times New Roman"/>
                <w:sz w:val="20"/>
                <w:szCs w:val="20"/>
              </w:rPr>
            </w:pPr>
            <w:r w:rsidRPr="00B1283B">
              <w:rPr>
                <w:rFonts w:ascii="Times New Roman" w:hAnsi="Times New Roman" w:cs="Times New Roman"/>
                <w:sz w:val="20"/>
                <w:szCs w:val="20"/>
              </w:rPr>
              <w:t>4</w:t>
            </w:r>
          </w:p>
        </w:tc>
        <w:tc>
          <w:tcPr>
            <w:tcW w:w="171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298,360</w:t>
            </w:r>
          </w:p>
        </w:tc>
        <w:tc>
          <w:tcPr>
            <w:tcW w:w="1584"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0</w:t>
            </w:r>
          </w:p>
        </w:tc>
        <w:tc>
          <w:tcPr>
            <w:tcW w:w="1584"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298,360</w:t>
            </w:r>
          </w:p>
        </w:tc>
      </w:tr>
      <w:tr w:rsidR="00B1283B" w:rsidRPr="00B1283B" w:rsidTr="00EC3315">
        <w:trPr>
          <w:trHeight w:val="315"/>
        </w:trPr>
        <w:tc>
          <w:tcPr>
            <w:tcW w:w="915" w:type="dxa"/>
            <w:tcBorders>
              <w:top w:val="nil"/>
              <w:left w:val="nil"/>
              <w:bottom w:val="nil"/>
              <w:right w:val="nil"/>
            </w:tcBorders>
          </w:tcPr>
          <w:p w:rsidR="00B1283B" w:rsidRPr="00B1283B" w:rsidRDefault="00B1283B" w:rsidP="00B1283B">
            <w:pPr>
              <w:spacing w:after="0" w:line="240" w:lineRule="auto"/>
              <w:rPr>
                <w:rFonts w:ascii="Times New Roman" w:hAnsi="Times New Roman" w:cs="Times New Roman"/>
                <w:sz w:val="20"/>
                <w:szCs w:val="20"/>
              </w:rPr>
            </w:pPr>
          </w:p>
        </w:tc>
        <w:tc>
          <w:tcPr>
            <w:tcW w:w="90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center"/>
              <w:rPr>
                <w:rFonts w:ascii="Times New Roman" w:hAnsi="Times New Roman" w:cs="Times New Roman"/>
                <w:sz w:val="20"/>
                <w:szCs w:val="20"/>
              </w:rPr>
            </w:pPr>
            <w:r w:rsidRPr="00B1283B">
              <w:rPr>
                <w:rFonts w:ascii="Times New Roman" w:hAnsi="Times New Roman" w:cs="Times New Roman"/>
                <w:sz w:val="20"/>
                <w:szCs w:val="20"/>
              </w:rPr>
              <w:t>5</w:t>
            </w:r>
          </w:p>
        </w:tc>
        <w:tc>
          <w:tcPr>
            <w:tcW w:w="1710"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484,360</w:t>
            </w:r>
          </w:p>
        </w:tc>
        <w:tc>
          <w:tcPr>
            <w:tcW w:w="1584"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0</w:t>
            </w:r>
          </w:p>
        </w:tc>
        <w:tc>
          <w:tcPr>
            <w:tcW w:w="1584" w:type="dxa"/>
            <w:tcBorders>
              <w:top w:val="nil"/>
              <w:left w:val="nil"/>
              <w:bottom w:val="nil"/>
              <w:right w:val="nil"/>
            </w:tcBorders>
            <w:shd w:val="clear" w:color="auto" w:fill="auto"/>
            <w:noWrap/>
            <w:vAlign w:val="bottom"/>
          </w:tcPr>
          <w:p w:rsidR="00B1283B" w:rsidRPr="00B1283B" w:rsidRDefault="00B1283B" w:rsidP="00B1283B">
            <w:pPr>
              <w:spacing w:after="0" w:line="240" w:lineRule="auto"/>
              <w:jc w:val="right"/>
              <w:rPr>
                <w:rFonts w:ascii="Times New Roman" w:hAnsi="Times New Roman" w:cs="Times New Roman"/>
                <w:sz w:val="20"/>
                <w:szCs w:val="20"/>
              </w:rPr>
            </w:pPr>
            <w:r w:rsidRPr="00B1283B">
              <w:rPr>
                <w:rFonts w:ascii="Times New Roman" w:hAnsi="Times New Roman" w:cs="Times New Roman"/>
                <w:sz w:val="20"/>
                <w:szCs w:val="20"/>
              </w:rPr>
              <w:t>484,360</w:t>
            </w:r>
          </w:p>
        </w:tc>
      </w:tr>
    </w:tbl>
    <w:p w:rsidR="00B1283B" w:rsidRPr="00B1283B" w:rsidRDefault="00B1283B" w:rsidP="00B1283B">
      <w:pPr>
        <w:tabs>
          <w:tab w:val="left" w:pos="440"/>
        </w:tabs>
        <w:spacing w:after="0" w:line="240" w:lineRule="auto"/>
        <w:ind w:left="440" w:hanging="440"/>
        <w:rPr>
          <w:rFonts w:ascii="Times New Roman" w:hAnsi="Times New Roman" w:cs="Times New Roman"/>
          <w:sz w:val="20"/>
          <w:szCs w:val="20"/>
        </w:rPr>
      </w:pPr>
    </w:p>
    <w:p w:rsidR="00B1283B" w:rsidRPr="00B1283B" w:rsidRDefault="00B1283B" w:rsidP="00B1283B">
      <w:pPr>
        <w:tabs>
          <w:tab w:val="left" w:pos="440"/>
        </w:tabs>
        <w:spacing w:after="0" w:line="240" w:lineRule="auto"/>
        <w:ind w:left="907" w:hanging="907"/>
        <w:jc w:val="both"/>
        <w:rPr>
          <w:rFonts w:ascii="Times New Roman" w:hAnsi="Times New Roman" w:cs="Times New Roman"/>
          <w:sz w:val="20"/>
          <w:szCs w:val="20"/>
        </w:rPr>
      </w:pPr>
      <w:r w:rsidRPr="00B1283B">
        <w:rPr>
          <w:rFonts w:ascii="Times New Roman" w:hAnsi="Times New Roman" w:cs="Times New Roman"/>
          <w:sz w:val="20"/>
          <w:szCs w:val="20"/>
        </w:rPr>
        <w:tab/>
      </w:r>
      <w:r w:rsidRPr="00B1283B">
        <w:rPr>
          <w:rFonts w:ascii="Times New Roman" w:hAnsi="Times New Roman" w:cs="Times New Roman"/>
          <w:sz w:val="20"/>
          <w:szCs w:val="20"/>
        </w:rPr>
        <w:tab/>
        <w:t>Since we are only concerned with marginal cash flows, the cash flows of the decision to replace the old computer system with the new computer system are the differential cash flows. The NPV of the decision to replace, ignoring what will happen in two years is:</w:t>
      </w:r>
    </w:p>
    <w:p w:rsidR="00B1283B" w:rsidRPr="00B1283B" w:rsidRDefault="00B1283B" w:rsidP="00B1283B">
      <w:pPr>
        <w:tabs>
          <w:tab w:val="left" w:pos="440"/>
        </w:tabs>
        <w:spacing w:after="0" w:line="240" w:lineRule="auto"/>
        <w:ind w:left="907" w:hanging="907"/>
        <w:rPr>
          <w:rFonts w:ascii="Times New Roman" w:hAnsi="Times New Roman" w:cs="Times New Roman"/>
          <w:sz w:val="20"/>
          <w:szCs w:val="20"/>
        </w:rPr>
      </w:pPr>
    </w:p>
    <w:p w:rsidR="00B1283B" w:rsidRPr="00B1283B" w:rsidRDefault="00B1283B" w:rsidP="00B1283B">
      <w:pPr>
        <w:tabs>
          <w:tab w:val="left" w:pos="440"/>
        </w:tabs>
        <w:spacing w:after="0" w:line="240" w:lineRule="auto"/>
        <w:ind w:left="907" w:hanging="907"/>
        <w:rPr>
          <w:rFonts w:ascii="Times New Roman" w:hAnsi="Times New Roman" w:cs="Times New Roman"/>
          <w:sz w:val="20"/>
          <w:szCs w:val="20"/>
        </w:rPr>
      </w:pPr>
      <w:r w:rsidRPr="00B1283B">
        <w:rPr>
          <w:rFonts w:ascii="Times New Roman" w:hAnsi="Times New Roman" w:cs="Times New Roman"/>
          <w:sz w:val="20"/>
          <w:szCs w:val="20"/>
        </w:rPr>
        <w:tab/>
      </w:r>
      <w:r w:rsidRPr="00B1283B">
        <w:rPr>
          <w:rFonts w:ascii="Times New Roman" w:hAnsi="Times New Roman" w:cs="Times New Roman"/>
          <w:sz w:val="20"/>
          <w:szCs w:val="20"/>
        </w:rPr>
        <w:tab/>
        <w:t>NPV = –$1,003,200 + $199,560/1.12 + $26,360/1.12</w:t>
      </w:r>
      <w:r w:rsidRPr="00B1283B">
        <w:rPr>
          <w:rFonts w:ascii="Times New Roman" w:hAnsi="Times New Roman" w:cs="Times New Roman"/>
          <w:sz w:val="20"/>
          <w:szCs w:val="20"/>
          <w:vertAlign w:val="superscript"/>
        </w:rPr>
        <w:t>2</w:t>
      </w:r>
      <w:r w:rsidRPr="00B1283B">
        <w:rPr>
          <w:rFonts w:ascii="Times New Roman" w:hAnsi="Times New Roman" w:cs="Times New Roman"/>
          <w:sz w:val="20"/>
          <w:szCs w:val="20"/>
        </w:rPr>
        <w:t xml:space="preserve"> + $298,360/1.14</w:t>
      </w:r>
      <w:r w:rsidRPr="00B1283B">
        <w:rPr>
          <w:rFonts w:ascii="Times New Roman" w:hAnsi="Times New Roman" w:cs="Times New Roman"/>
          <w:sz w:val="20"/>
          <w:szCs w:val="20"/>
          <w:vertAlign w:val="superscript"/>
        </w:rPr>
        <w:t>3</w:t>
      </w:r>
      <w:r w:rsidRPr="00B1283B">
        <w:rPr>
          <w:rFonts w:ascii="Times New Roman" w:hAnsi="Times New Roman" w:cs="Times New Roman"/>
          <w:sz w:val="20"/>
          <w:szCs w:val="20"/>
        </w:rPr>
        <w:t xml:space="preserve"> + $298,360/1.14</w:t>
      </w:r>
      <w:r w:rsidRPr="00B1283B">
        <w:rPr>
          <w:rFonts w:ascii="Times New Roman" w:hAnsi="Times New Roman" w:cs="Times New Roman"/>
          <w:sz w:val="20"/>
          <w:szCs w:val="20"/>
          <w:vertAlign w:val="superscript"/>
        </w:rPr>
        <w:t>4</w:t>
      </w:r>
      <w:r w:rsidRPr="00B1283B">
        <w:rPr>
          <w:rFonts w:ascii="Times New Roman" w:hAnsi="Times New Roman" w:cs="Times New Roman"/>
          <w:sz w:val="20"/>
          <w:szCs w:val="20"/>
        </w:rPr>
        <w:t xml:space="preserve"> </w:t>
      </w:r>
    </w:p>
    <w:p w:rsidR="00B1283B" w:rsidRPr="00B1283B" w:rsidRDefault="00B1283B" w:rsidP="00B1283B">
      <w:pPr>
        <w:tabs>
          <w:tab w:val="left" w:pos="440"/>
        </w:tabs>
        <w:spacing w:after="0" w:line="240" w:lineRule="auto"/>
        <w:ind w:left="907" w:hanging="907"/>
        <w:rPr>
          <w:rFonts w:ascii="Times New Roman" w:hAnsi="Times New Roman" w:cs="Times New Roman"/>
          <w:sz w:val="20"/>
          <w:szCs w:val="20"/>
        </w:rPr>
      </w:pPr>
      <w:r w:rsidRPr="00B1283B">
        <w:rPr>
          <w:rFonts w:ascii="Times New Roman" w:hAnsi="Times New Roman" w:cs="Times New Roman"/>
          <w:sz w:val="20"/>
          <w:szCs w:val="20"/>
        </w:rPr>
        <w:tab/>
      </w:r>
      <w:r w:rsidRPr="00B1283B">
        <w:rPr>
          <w:rFonts w:ascii="Times New Roman" w:hAnsi="Times New Roman" w:cs="Times New Roman"/>
          <w:sz w:val="20"/>
          <w:szCs w:val="20"/>
        </w:rPr>
        <w:tab/>
      </w:r>
      <w:r w:rsidRPr="00B1283B">
        <w:rPr>
          <w:rFonts w:ascii="Times New Roman" w:hAnsi="Times New Roman" w:cs="Times New Roman"/>
          <w:sz w:val="20"/>
          <w:szCs w:val="20"/>
        </w:rPr>
        <w:tab/>
      </w:r>
      <w:r w:rsidRPr="00B1283B">
        <w:rPr>
          <w:rFonts w:ascii="Times New Roman" w:hAnsi="Times New Roman" w:cs="Times New Roman"/>
          <w:sz w:val="20"/>
          <w:szCs w:val="20"/>
        </w:rPr>
        <w:tab/>
        <w:t>+ $484,360/1.14</w:t>
      </w:r>
      <w:r w:rsidRPr="00B1283B">
        <w:rPr>
          <w:rFonts w:ascii="Times New Roman" w:hAnsi="Times New Roman" w:cs="Times New Roman"/>
          <w:sz w:val="20"/>
          <w:szCs w:val="20"/>
          <w:vertAlign w:val="superscript"/>
        </w:rPr>
        <w:t>5</w:t>
      </w:r>
    </w:p>
    <w:p w:rsidR="00B1283B" w:rsidRPr="00B1283B" w:rsidRDefault="00B1283B" w:rsidP="00B1283B">
      <w:pPr>
        <w:tabs>
          <w:tab w:val="left" w:pos="440"/>
        </w:tabs>
        <w:spacing w:after="0" w:line="240" w:lineRule="auto"/>
        <w:ind w:left="907" w:hanging="907"/>
        <w:rPr>
          <w:rFonts w:ascii="Times New Roman" w:hAnsi="Times New Roman" w:cs="Times New Roman"/>
          <w:sz w:val="20"/>
          <w:szCs w:val="20"/>
        </w:rPr>
      </w:pPr>
      <w:r w:rsidRPr="00B1283B">
        <w:rPr>
          <w:rFonts w:ascii="Times New Roman" w:hAnsi="Times New Roman" w:cs="Times New Roman"/>
          <w:sz w:val="20"/>
          <w:szCs w:val="20"/>
        </w:rPr>
        <w:tab/>
      </w:r>
      <w:r w:rsidRPr="00B1283B">
        <w:rPr>
          <w:rFonts w:ascii="Times New Roman" w:hAnsi="Times New Roman" w:cs="Times New Roman"/>
          <w:sz w:val="20"/>
          <w:szCs w:val="20"/>
        </w:rPr>
        <w:tab/>
        <w:t>NPV = –$127,188.60</w:t>
      </w:r>
    </w:p>
    <w:p w:rsidR="00B1283B" w:rsidRPr="00B1283B" w:rsidRDefault="00B1283B" w:rsidP="00B1283B">
      <w:pPr>
        <w:tabs>
          <w:tab w:val="left" w:pos="440"/>
        </w:tabs>
        <w:spacing w:after="0" w:line="240" w:lineRule="auto"/>
        <w:ind w:left="907" w:hanging="907"/>
        <w:rPr>
          <w:rFonts w:ascii="Times New Roman" w:hAnsi="Times New Roman" w:cs="Times New Roman"/>
          <w:sz w:val="20"/>
          <w:szCs w:val="20"/>
        </w:rPr>
      </w:pPr>
    </w:p>
    <w:p w:rsidR="00B1283B" w:rsidRPr="00B1283B" w:rsidRDefault="00B1283B" w:rsidP="00B1283B">
      <w:pPr>
        <w:tabs>
          <w:tab w:val="left" w:pos="440"/>
        </w:tabs>
        <w:spacing w:after="0" w:line="240" w:lineRule="auto"/>
        <w:ind w:left="907" w:hanging="907"/>
        <w:jc w:val="both"/>
        <w:rPr>
          <w:rFonts w:ascii="Times New Roman" w:hAnsi="Times New Roman" w:cs="Times New Roman"/>
          <w:sz w:val="20"/>
          <w:szCs w:val="20"/>
        </w:rPr>
      </w:pPr>
      <w:r w:rsidRPr="00B1283B">
        <w:rPr>
          <w:rFonts w:ascii="Times New Roman" w:hAnsi="Times New Roman" w:cs="Times New Roman"/>
          <w:sz w:val="20"/>
          <w:szCs w:val="20"/>
        </w:rPr>
        <w:tab/>
      </w:r>
      <w:r w:rsidRPr="00B1283B">
        <w:rPr>
          <w:rFonts w:ascii="Times New Roman" w:hAnsi="Times New Roman" w:cs="Times New Roman"/>
          <w:sz w:val="20"/>
          <w:szCs w:val="20"/>
        </w:rPr>
        <w:tab/>
        <w:t>If we are not concerned with what will happen in two years, we should not replace the old computer system.</w:t>
      </w:r>
    </w:p>
    <w:p w:rsidR="00B1283B" w:rsidRPr="00B1283B" w:rsidRDefault="00B1283B" w:rsidP="00B1283B">
      <w:pPr>
        <w:spacing w:after="0" w:line="240" w:lineRule="auto"/>
        <w:rPr>
          <w:rFonts w:ascii="Times New Roman" w:hAnsi="Times New Roman" w:cs="Times New Roman"/>
          <w:sz w:val="20"/>
          <w:szCs w:val="20"/>
        </w:rPr>
      </w:pPr>
    </w:p>
    <w:sectPr w:rsidR="00B1283B" w:rsidRPr="00B12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83B"/>
    <w:rsid w:val="006B530E"/>
    <w:rsid w:val="00AD2B07"/>
    <w:rsid w:val="00B12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1204</Words>
  <Characters>6866</Characters>
  <Application>Microsoft Office Word</Application>
  <DocSecurity>0</DocSecurity>
  <Lines>57</Lines>
  <Paragraphs>16</Paragraphs>
  <ScaleCrop>false</ScaleCrop>
  <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Zafer Yuksel</dc:creator>
  <cp:lastModifiedBy>Zafer Yuksel</cp:lastModifiedBy>
  <cp:revision>1</cp:revision>
  <dcterms:created xsi:type="dcterms:W3CDTF">2014-11-18T19:07:00Z</dcterms:created>
  <dcterms:modified xsi:type="dcterms:W3CDTF">2014-11-18T19:13:00Z</dcterms:modified>
</cp:coreProperties>
</file>