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96" w:rsidRDefault="002446D1">
      <w:pPr>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Q1) </w:t>
      </w:r>
      <w:proofErr w:type="gramStart"/>
      <w:r>
        <w:rPr>
          <w:rFonts w:ascii="Arial Unicode MS" w:eastAsia="Arial Unicode MS" w:hAnsi="Arial Unicode MS" w:cs="Arial Unicode MS"/>
          <w:color w:val="000000"/>
          <w:sz w:val="24"/>
        </w:rPr>
        <w:t>What</w:t>
      </w:r>
      <w:proofErr w:type="gramEnd"/>
      <w:r>
        <w:rPr>
          <w:rFonts w:ascii="Arial Unicode MS" w:eastAsia="Arial Unicode MS" w:hAnsi="Arial Unicode MS" w:cs="Arial Unicode MS"/>
          <w:color w:val="000000"/>
          <w:sz w:val="24"/>
        </w:rPr>
        <w:t xml:space="preserve"> is the net present value of a project with the following cash flows if the required rate of return is 9 percent?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noProof/>
        </w:rPr>
        <w:drawing>
          <wp:inline distT="0" distB="0" distL="0" distR="0" wp14:anchorId="1A611632" wp14:editId="199D4B5E">
            <wp:extent cx="1240971" cy="1480457"/>
            <wp:effectExtent l="0" t="0" r="0" b="0"/>
            <wp:docPr id="42" name="http://ezto.mhhmdemo.mcgraw-hill.com/hurix_bne/1330424207228131386.tp4?REQUEST=SHOWmedia&amp;media=image006PRINT.png"/>
            <wp:cNvGraphicFramePr/>
            <a:graphic xmlns:a="http://schemas.openxmlformats.org/drawingml/2006/main">
              <a:graphicData uri="http://schemas.openxmlformats.org/drawingml/2006/picture">
                <pic:pic xmlns:pic="http://schemas.openxmlformats.org/drawingml/2006/picture">
                  <pic:nvPicPr>
                    <pic:cNvPr id="2" name="http://ezto.mhhmdemo.mcgraw-hill.com/hurix_bne/1330424207228131386.tp4?REQUEST=SHOWmedia&amp;media=image006PRINT.png"/>
                    <pic:cNvPicPr/>
                  </pic:nvPicPr>
                  <pic:blipFill>
                    <a:blip r:embed="rId5"/>
                    <a:stretch/>
                  </pic:blipFill>
                  <pic:spPr>
                    <a:xfrm>
                      <a:off x="0" y="0"/>
                      <a:ext cx="1240971" cy="1480457"/>
                    </a:xfrm>
                    <a:prstGeom prst="rect">
                      <a:avLst/>
                    </a:prstGeom>
                  </pic:spPr>
                </pic:pic>
              </a:graphicData>
            </a:graphic>
          </wp:inline>
        </w:drawing>
      </w:r>
      <w:r>
        <w:rPr>
          <w:rFonts w:ascii="Arial Unicode MS" w:eastAsia="Arial Unicode MS" w:hAnsi="Arial Unicode MS" w:cs="Arial Unicode MS"/>
          <w:color w:val="000000"/>
          <w:sz w:val="24"/>
        </w:rPr>
        <w:t>  </w:t>
      </w:r>
    </w:p>
    <w:p w:rsidR="002446D1" w:rsidRDefault="002446D1">
      <w:r>
        <w:rPr>
          <w:noProof/>
        </w:rPr>
        <w:drawing>
          <wp:inline distT="0" distB="0" distL="0" distR="0" wp14:anchorId="2C223338" wp14:editId="3713A86A">
            <wp:extent cx="4419600" cy="435428"/>
            <wp:effectExtent l="0" t="0" r="0" b="0"/>
            <wp:docPr id="43" name="http://ezto.mhhmdemo.mcgraw-hill.com/hurix_bne/1330424207228131386.tp4?REQUEST=SHOWmedia&amp;media=image008PRINT.png"/>
            <wp:cNvGraphicFramePr/>
            <a:graphic xmlns:a="http://schemas.openxmlformats.org/drawingml/2006/main">
              <a:graphicData uri="http://schemas.openxmlformats.org/drawingml/2006/picture">
                <pic:pic xmlns:pic="http://schemas.openxmlformats.org/drawingml/2006/picture">
                  <pic:nvPicPr>
                    <pic:cNvPr id="39" name="http://ezto.mhhmdemo.mcgraw-hill.com/hurix_bne/1330424207228131386.tp4?REQUEST=SHOWmedia&amp;media=image008PRINT.png"/>
                    <pic:cNvPicPr/>
                  </pic:nvPicPr>
                  <pic:blipFill>
                    <a:blip r:embed="rId6"/>
                    <a:stretch/>
                  </pic:blipFill>
                  <pic:spPr>
                    <a:xfrm>
                      <a:off x="0" y="0"/>
                      <a:ext cx="4419600" cy="435428"/>
                    </a:xfrm>
                    <a:prstGeom prst="rect">
                      <a:avLst/>
                    </a:prstGeom>
                  </pic:spPr>
                </pic:pic>
              </a:graphicData>
            </a:graphic>
          </wp:inline>
        </w:drawing>
      </w:r>
    </w:p>
    <w:p w:rsidR="002446D1" w:rsidRDefault="002446D1"/>
    <w:p w:rsidR="002446D1" w:rsidRDefault="002446D1">
      <w:pPr>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Q2) </w:t>
      </w:r>
      <w:proofErr w:type="gramStart"/>
      <w:r>
        <w:rPr>
          <w:rFonts w:ascii="Arial Unicode MS" w:eastAsia="Arial Unicode MS" w:hAnsi="Arial Unicode MS" w:cs="Arial Unicode MS"/>
          <w:color w:val="000000"/>
          <w:sz w:val="24"/>
        </w:rPr>
        <w:t>What</w:t>
      </w:r>
      <w:proofErr w:type="gramEnd"/>
      <w:r>
        <w:rPr>
          <w:rFonts w:ascii="Arial Unicode MS" w:eastAsia="Arial Unicode MS" w:hAnsi="Arial Unicode MS" w:cs="Arial Unicode MS"/>
          <w:color w:val="000000"/>
          <w:sz w:val="24"/>
        </w:rPr>
        <w:t xml:space="preserve"> is the net present value of a project that has an initial cash outflow of $34,900 and the following cash inflows? The required return is 15.35 percent.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noProof/>
        </w:rPr>
        <w:drawing>
          <wp:inline distT="0" distB="0" distL="0" distR="0" wp14:anchorId="346F53A0" wp14:editId="2DE7EFBA">
            <wp:extent cx="1317171" cy="936171"/>
            <wp:effectExtent l="0" t="0" r="0" b="0"/>
            <wp:docPr id="44" name="http://ezto.mhhmdemo.mcgraw-hill.com/hurix_bne/1330424207228131386.tp4?REQUEST=SHOWmedia&amp;media=image010PRINT.png"/>
            <wp:cNvGraphicFramePr/>
            <a:graphic xmlns:a="http://schemas.openxmlformats.org/drawingml/2006/main">
              <a:graphicData uri="http://schemas.openxmlformats.org/drawingml/2006/picture">
                <pic:pic xmlns:pic="http://schemas.openxmlformats.org/drawingml/2006/picture">
                  <pic:nvPicPr>
                    <pic:cNvPr id="3" name="http://ezto.mhhmdemo.mcgraw-hill.com/hurix_bne/1330424207228131386.tp4?REQUEST=SHOWmedia&amp;media=image010PRINT.png"/>
                    <pic:cNvPicPr/>
                  </pic:nvPicPr>
                  <pic:blipFill>
                    <a:blip r:embed="rId7"/>
                    <a:stretch/>
                  </pic:blipFill>
                  <pic:spPr>
                    <a:xfrm>
                      <a:off x="0" y="0"/>
                      <a:ext cx="1317171" cy="936171"/>
                    </a:xfrm>
                    <a:prstGeom prst="rect">
                      <a:avLst/>
                    </a:prstGeom>
                  </pic:spPr>
                </pic:pic>
              </a:graphicData>
            </a:graphic>
          </wp:inline>
        </w:drawing>
      </w:r>
      <w:r>
        <w:rPr>
          <w:rFonts w:ascii="Arial Unicode MS" w:eastAsia="Arial Unicode MS" w:hAnsi="Arial Unicode MS" w:cs="Arial Unicode MS"/>
          <w:color w:val="000000"/>
          <w:sz w:val="24"/>
        </w:rPr>
        <w:t>  </w:t>
      </w:r>
    </w:p>
    <w:p w:rsidR="002446D1" w:rsidRDefault="002446D1">
      <w:r>
        <w:rPr>
          <w:noProof/>
        </w:rPr>
        <w:drawing>
          <wp:inline distT="0" distB="0" distL="0" distR="0" wp14:anchorId="76A41C02" wp14:editId="10D36201">
            <wp:extent cx="4474028" cy="446314"/>
            <wp:effectExtent l="0" t="0" r="0" b="0"/>
            <wp:docPr id="45" name="http://ezto.mhhmdemo.mcgraw-hill.com/hurix_bne/1330424207228131386.tp4?REQUEST=SHOWmedia&amp;media=image012PRINT.png"/>
            <wp:cNvGraphicFramePr/>
            <a:graphic xmlns:a="http://schemas.openxmlformats.org/drawingml/2006/main">
              <a:graphicData uri="http://schemas.openxmlformats.org/drawingml/2006/picture">
                <pic:pic xmlns:pic="http://schemas.openxmlformats.org/drawingml/2006/picture">
                  <pic:nvPicPr>
                    <pic:cNvPr id="40" name="http://ezto.mhhmdemo.mcgraw-hill.com/hurix_bne/1330424207228131386.tp4?REQUEST=SHOWmedia&amp;media=image012PRINT.png"/>
                    <pic:cNvPicPr/>
                  </pic:nvPicPr>
                  <pic:blipFill>
                    <a:blip r:embed="rId8"/>
                    <a:stretch/>
                  </pic:blipFill>
                  <pic:spPr>
                    <a:xfrm>
                      <a:off x="0" y="0"/>
                      <a:ext cx="4474028" cy="446314"/>
                    </a:xfrm>
                    <a:prstGeom prst="rect">
                      <a:avLst/>
                    </a:prstGeom>
                  </pic:spPr>
                </pic:pic>
              </a:graphicData>
            </a:graphic>
          </wp:inline>
        </w:drawing>
      </w:r>
    </w:p>
    <w:p w:rsidR="002446D1" w:rsidRDefault="002446D1">
      <w:pPr>
        <w:rPr>
          <w:rFonts w:ascii="Arial Unicode MS" w:eastAsia="Arial Unicode MS" w:hAnsi="Arial Unicode MS" w:cs="Arial Unicode MS"/>
          <w:color w:val="000000"/>
          <w:sz w:val="24"/>
        </w:rPr>
      </w:pPr>
    </w:p>
    <w:p w:rsidR="002446D1" w:rsidRDefault="002446D1">
      <w:pPr>
        <w:rPr>
          <w:rFonts w:ascii="Arial Unicode MS" w:eastAsia="Arial Unicode MS" w:hAnsi="Arial Unicode MS" w:cs="Arial Unicode MS"/>
          <w:color w:val="000000"/>
          <w:sz w:val="24"/>
        </w:rPr>
      </w:pPr>
    </w:p>
    <w:p w:rsidR="002446D1" w:rsidRDefault="002446D1">
      <w:pPr>
        <w:rPr>
          <w:rFonts w:ascii="Arial Unicode MS" w:eastAsia="Arial Unicode MS" w:hAnsi="Arial Unicode MS" w:cs="Arial Unicode MS"/>
          <w:color w:val="000000"/>
          <w:sz w:val="24"/>
        </w:rPr>
      </w:pPr>
    </w:p>
    <w:p w:rsidR="002446D1" w:rsidRDefault="002446D1">
      <w:pPr>
        <w:rPr>
          <w:rFonts w:ascii="Arial Unicode MS" w:eastAsia="Arial Unicode MS" w:hAnsi="Arial Unicode MS" w:cs="Arial Unicode MS"/>
          <w:color w:val="000000"/>
          <w:sz w:val="24"/>
        </w:rPr>
      </w:pPr>
    </w:p>
    <w:p w:rsidR="002446D1" w:rsidRDefault="002446D1">
      <w:pPr>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lastRenderedPageBreak/>
        <w:t xml:space="preserve">Q3) </w:t>
      </w:r>
      <w:proofErr w:type="gramStart"/>
      <w:r>
        <w:rPr>
          <w:rFonts w:ascii="Arial Unicode MS" w:eastAsia="Arial Unicode MS" w:hAnsi="Arial Unicode MS" w:cs="Arial Unicode MS"/>
          <w:color w:val="000000"/>
          <w:sz w:val="24"/>
        </w:rPr>
        <w:t>You</w:t>
      </w:r>
      <w:proofErr w:type="gramEnd"/>
      <w:r>
        <w:rPr>
          <w:rFonts w:ascii="Arial Unicode MS" w:eastAsia="Arial Unicode MS" w:hAnsi="Arial Unicode MS" w:cs="Arial Unicode MS"/>
          <w:color w:val="000000"/>
          <w:sz w:val="24"/>
        </w:rPr>
        <w:t xml:space="preserve"> are considering two mutually exclusive projects with the following cash flows. Which project(s) should you accept if the discount rate is 8.5 percent? What if the discount rate is 13 percent?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noProof/>
        </w:rPr>
        <w:drawing>
          <wp:inline distT="0" distB="0" distL="0" distR="0" wp14:anchorId="144E2C73" wp14:editId="160BEB08">
            <wp:extent cx="1937657" cy="1393371"/>
            <wp:effectExtent l="0" t="0" r="0" b="0"/>
            <wp:docPr id="49" name="http://ezto.mhhmdemo.mcgraw-hill.com/hurix_bne/1330424207228131386.tp4?REQUEST=SHOWmedia&amp;media=image020PRINT.png"/>
            <wp:cNvGraphicFramePr/>
            <a:graphic xmlns:a="http://schemas.openxmlformats.org/drawingml/2006/main">
              <a:graphicData uri="http://schemas.openxmlformats.org/drawingml/2006/picture">
                <pic:pic xmlns:pic="http://schemas.openxmlformats.org/drawingml/2006/picture">
                  <pic:nvPicPr>
                    <pic:cNvPr id="5" name="http://ezto.mhhmdemo.mcgraw-hill.com/hurix_bne/1330424207228131386.tp4?REQUEST=SHOWmedia&amp;media=image020PRINT.png"/>
                    <pic:cNvPicPr/>
                  </pic:nvPicPr>
                  <pic:blipFill>
                    <a:blip r:embed="rId9"/>
                    <a:stretch/>
                  </pic:blipFill>
                  <pic:spPr>
                    <a:xfrm>
                      <a:off x="0" y="0"/>
                      <a:ext cx="1937657" cy="1393371"/>
                    </a:xfrm>
                    <a:prstGeom prst="rect">
                      <a:avLst/>
                    </a:prstGeom>
                  </pic:spPr>
                </pic:pic>
              </a:graphicData>
            </a:graphic>
          </wp:inline>
        </w:drawing>
      </w:r>
      <w:r>
        <w:rPr>
          <w:rFonts w:ascii="Arial Unicode MS" w:eastAsia="Arial Unicode MS" w:hAnsi="Arial Unicode MS" w:cs="Arial Unicode MS"/>
          <w:color w:val="000000"/>
          <w:sz w:val="24"/>
        </w:rPr>
        <w:t>  </w:t>
      </w:r>
    </w:p>
    <w:p w:rsidR="002446D1" w:rsidRDefault="002446D1">
      <w:pPr>
        <w:rPr>
          <w:rFonts w:ascii="Arial Unicode MS" w:eastAsia="Arial Unicode MS" w:hAnsi="Arial Unicode MS" w:cs="Arial Unicode MS"/>
          <w:color w:val="000000"/>
          <w:sz w:val="24"/>
        </w:rPr>
      </w:pPr>
    </w:p>
    <w:p w:rsidR="002446D1" w:rsidRDefault="002446D1">
      <w:r>
        <w:rPr>
          <w:noProof/>
        </w:rPr>
        <w:drawing>
          <wp:inline distT="0" distB="0" distL="0" distR="0" wp14:anchorId="7CE1AB42" wp14:editId="7873FFBB">
            <wp:extent cx="4648200" cy="1632857"/>
            <wp:effectExtent l="0" t="0" r="0" b="0"/>
            <wp:docPr id="50" name="http://ezto.mhhmdemo.mcgraw-hill.com/hurix_bne/1330424207228131386.tp4?REQUEST=SHOWmedia&amp;media=image022PRINT.png"/>
            <wp:cNvGraphicFramePr/>
            <a:graphic xmlns:a="http://schemas.openxmlformats.org/drawingml/2006/main">
              <a:graphicData uri="http://schemas.openxmlformats.org/drawingml/2006/picture">
                <pic:pic xmlns:pic="http://schemas.openxmlformats.org/drawingml/2006/picture">
                  <pic:nvPicPr>
                    <pic:cNvPr id="43" name="http://ezto.mhhmdemo.mcgraw-hill.com/hurix_bne/1330424207228131386.tp4?REQUEST=SHOWmedia&amp;media=image022PRINT.png"/>
                    <pic:cNvPicPr/>
                  </pic:nvPicPr>
                  <pic:blipFill>
                    <a:blip r:embed="rId10"/>
                    <a:stretch/>
                  </pic:blipFill>
                  <pic:spPr>
                    <a:xfrm>
                      <a:off x="0" y="0"/>
                      <a:ext cx="4648200" cy="1632857"/>
                    </a:xfrm>
                    <a:prstGeom prst="rect">
                      <a:avLst/>
                    </a:prstGeom>
                  </pic:spPr>
                </pic:pic>
              </a:graphicData>
            </a:graphic>
          </wp:inline>
        </w:drawing>
      </w:r>
      <w:bookmarkStart w:id="0" w:name="_GoBack"/>
      <w:bookmarkEnd w:id="0"/>
    </w:p>
    <w:sectPr w:rsidR="0024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D1"/>
    <w:rsid w:val="002446D1"/>
    <w:rsid w:val="006B530E"/>
    <w:rsid w:val="00AD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Yuksel</dc:creator>
  <cp:lastModifiedBy>Zafer Yuksel</cp:lastModifiedBy>
  <cp:revision>1</cp:revision>
  <dcterms:created xsi:type="dcterms:W3CDTF">2014-11-10T18:03:00Z</dcterms:created>
  <dcterms:modified xsi:type="dcterms:W3CDTF">2014-11-10T18:07:00Z</dcterms:modified>
</cp:coreProperties>
</file>